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73F" w:rsidRPr="00BE2FD8" w:rsidRDefault="0044073F" w:rsidP="00BE2FD8">
      <w:pPr>
        <w:spacing w:line="259" w:lineRule="auto"/>
        <w:ind w:right="4"/>
        <w:rPr>
          <w:rFonts w:cs="Arial"/>
          <w:sz w:val="36"/>
          <w:szCs w:val="36"/>
        </w:rPr>
      </w:pPr>
    </w:p>
    <w:p w:rsidR="0044073F" w:rsidRPr="00BE2FD8" w:rsidRDefault="0044073F" w:rsidP="00E65266">
      <w:pPr>
        <w:spacing w:line="259" w:lineRule="auto"/>
        <w:ind w:right="7"/>
        <w:jc w:val="center"/>
        <w:rPr>
          <w:rFonts w:cs="Arial"/>
          <w:b/>
          <w:sz w:val="36"/>
          <w:szCs w:val="36"/>
          <w:u w:val="single" w:color="000000"/>
        </w:rPr>
      </w:pPr>
      <w:r w:rsidRPr="00BE2FD8">
        <w:rPr>
          <w:rFonts w:cs="Arial"/>
          <w:b/>
          <w:sz w:val="36"/>
          <w:szCs w:val="36"/>
          <w:u w:val="single" w:color="000000"/>
        </w:rPr>
        <w:t>ED</w:t>
      </w:r>
      <w:r w:rsidR="00700D96" w:rsidRPr="00BE2FD8">
        <w:rPr>
          <w:rFonts w:cs="Arial"/>
          <w:b/>
          <w:sz w:val="36"/>
          <w:szCs w:val="36"/>
          <w:u w:val="single" w:color="000000"/>
        </w:rPr>
        <w:t>ITAL DE CONCORRÊNCIA PÚBLICA, N°</w:t>
      </w:r>
      <w:r w:rsidR="002A666F" w:rsidRPr="00BE2FD8">
        <w:rPr>
          <w:rFonts w:cs="Arial"/>
          <w:b/>
          <w:sz w:val="36"/>
          <w:szCs w:val="36"/>
          <w:u w:val="single" w:color="000000"/>
        </w:rPr>
        <w:t xml:space="preserve"> </w:t>
      </w:r>
      <w:proofErr w:type="gramStart"/>
      <w:r w:rsidR="002A666F" w:rsidRPr="00BE2FD8">
        <w:rPr>
          <w:rFonts w:cs="Arial"/>
          <w:b/>
          <w:sz w:val="36"/>
          <w:szCs w:val="36"/>
          <w:u w:val="single" w:color="000000"/>
        </w:rPr>
        <w:t>00</w:t>
      </w:r>
      <w:r w:rsidR="00CC1F57" w:rsidRPr="00BE2FD8">
        <w:rPr>
          <w:rFonts w:cs="Arial"/>
          <w:b/>
          <w:sz w:val="36"/>
          <w:szCs w:val="36"/>
          <w:u w:val="single" w:color="000000"/>
        </w:rPr>
        <w:t>1</w:t>
      </w:r>
      <w:r w:rsidRPr="00BE2FD8">
        <w:rPr>
          <w:rFonts w:cs="Arial"/>
          <w:b/>
          <w:sz w:val="36"/>
          <w:szCs w:val="36"/>
          <w:u w:val="single" w:color="000000"/>
        </w:rPr>
        <w:t>/20</w:t>
      </w:r>
      <w:r w:rsidR="00E65266" w:rsidRPr="00BE2FD8">
        <w:rPr>
          <w:rFonts w:cs="Arial"/>
          <w:b/>
          <w:sz w:val="36"/>
          <w:szCs w:val="36"/>
          <w:u w:val="single" w:color="000000"/>
        </w:rPr>
        <w:t>20</w:t>
      </w:r>
      <w:proofErr w:type="gramEnd"/>
    </w:p>
    <w:p w:rsidR="00E65266" w:rsidRPr="004415B3" w:rsidRDefault="00E65266" w:rsidP="00E65266">
      <w:pPr>
        <w:spacing w:line="259" w:lineRule="auto"/>
        <w:ind w:right="7"/>
        <w:jc w:val="center"/>
        <w:rPr>
          <w:rFonts w:cs="Arial"/>
          <w:sz w:val="20"/>
        </w:rPr>
      </w:pPr>
    </w:p>
    <w:p w:rsidR="0044073F" w:rsidRPr="004415B3" w:rsidRDefault="0044073F" w:rsidP="0044073F">
      <w:pPr>
        <w:pStyle w:val="Ttulo1"/>
        <w:pBdr>
          <w:top w:val="single" w:sz="6" w:space="0" w:color="000000"/>
          <w:left w:val="single" w:sz="6" w:space="0" w:color="000000"/>
          <w:bottom w:val="single" w:sz="12" w:space="0" w:color="000000"/>
          <w:right w:val="single" w:sz="12" w:space="0" w:color="000000"/>
        </w:pBdr>
        <w:shd w:val="clear" w:color="auto" w:fill="CCCCCC"/>
        <w:spacing w:after="7"/>
        <w:ind w:left="-5"/>
        <w:rPr>
          <w:rFonts w:cs="Arial"/>
          <w:sz w:val="20"/>
        </w:rPr>
      </w:pPr>
      <w:r w:rsidRPr="004415B3">
        <w:rPr>
          <w:rFonts w:cs="Arial"/>
          <w:sz w:val="20"/>
        </w:rPr>
        <w:t>1- EDITAL DE PERMISSÃO DE USO DO ESPAÇO FÍSICO PARA INSTALAÇÃO E EXPLORAÇÃO DE</w:t>
      </w:r>
      <w:r w:rsidR="00CD2CCD" w:rsidRPr="004415B3">
        <w:rPr>
          <w:rFonts w:cs="Arial"/>
          <w:sz w:val="20"/>
        </w:rPr>
        <w:t xml:space="preserve"> </w:t>
      </w:r>
      <w:r w:rsidRPr="004415B3">
        <w:rPr>
          <w:rFonts w:cs="Arial"/>
          <w:sz w:val="20"/>
        </w:rPr>
        <w:t>QUIOSQUES LOCALIZADOS NO BALNEÁRIO MUNICIPAL</w:t>
      </w:r>
      <w:r w:rsidR="00F75B80" w:rsidRPr="004415B3">
        <w:rPr>
          <w:rFonts w:cs="Arial"/>
          <w:sz w:val="20"/>
        </w:rPr>
        <w:t xml:space="preserve"> </w:t>
      </w:r>
      <w:r w:rsidRPr="004415B3">
        <w:rPr>
          <w:rFonts w:cs="Arial"/>
          <w:sz w:val="20"/>
        </w:rPr>
        <w:t xml:space="preserve">PERTENCENTE AO MUNICIPIO DEEUCLIDES DA CUNHA PAULISTA PARA FINS DE ATIVIDADE COMERCIAL. </w:t>
      </w:r>
    </w:p>
    <w:p w:rsidR="0044073F" w:rsidRPr="004415B3" w:rsidRDefault="0044073F" w:rsidP="0044073F">
      <w:pPr>
        <w:spacing w:line="259" w:lineRule="auto"/>
        <w:rPr>
          <w:rFonts w:cs="Arial"/>
          <w:sz w:val="20"/>
        </w:rPr>
      </w:pPr>
    </w:p>
    <w:p w:rsidR="0044073F" w:rsidRPr="004415B3" w:rsidRDefault="00700D96" w:rsidP="00700D96">
      <w:pPr>
        <w:pStyle w:val="Ttulo2"/>
        <w:ind w:left="-5"/>
        <w:jc w:val="both"/>
        <w:rPr>
          <w:rFonts w:cs="Arial"/>
          <w:sz w:val="20"/>
        </w:rPr>
      </w:pPr>
      <w:proofErr w:type="gramStart"/>
      <w:r w:rsidRPr="004415B3">
        <w:rPr>
          <w:rFonts w:cs="Arial"/>
          <w:b w:val="0"/>
          <w:sz w:val="20"/>
        </w:rPr>
        <w:t>1.1 - LICITAÇÃO</w:t>
      </w:r>
      <w:proofErr w:type="gramEnd"/>
      <w:r w:rsidRPr="004415B3">
        <w:rPr>
          <w:rFonts w:cs="Arial"/>
          <w:b w:val="0"/>
          <w:sz w:val="20"/>
        </w:rPr>
        <w:t xml:space="preserve"> MODALIDADE</w:t>
      </w:r>
      <w:r w:rsidR="0044073F" w:rsidRPr="004415B3">
        <w:rPr>
          <w:rFonts w:cs="Arial"/>
          <w:b w:val="0"/>
          <w:sz w:val="20"/>
        </w:rPr>
        <w:t xml:space="preserve"> </w:t>
      </w:r>
      <w:r w:rsidR="002A666F" w:rsidRPr="004415B3">
        <w:rPr>
          <w:rFonts w:cs="Arial"/>
          <w:sz w:val="20"/>
        </w:rPr>
        <w:t>CONCORRÊNCIA PÚBLICA Nº00</w:t>
      </w:r>
      <w:r w:rsidR="00E65266" w:rsidRPr="004415B3">
        <w:rPr>
          <w:rFonts w:cs="Arial"/>
          <w:sz w:val="20"/>
        </w:rPr>
        <w:t>1</w:t>
      </w:r>
      <w:r w:rsidR="0044073F" w:rsidRPr="004415B3">
        <w:rPr>
          <w:rFonts w:cs="Arial"/>
          <w:sz w:val="20"/>
        </w:rPr>
        <w:t>/20</w:t>
      </w:r>
    </w:p>
    <w:p w:rsidR="0044073F" w:rsidRPr="004415B3" w:rsidRDefault="0044073F" w:rsidP="00700D96">
      <w:pPr>
        <w:spacing w:after="12" w:line="259" w:lineRule="auto"/>
        <w:jc w:val="both"/>
        <w:rPr>
          <w:rFonts w:cs="Arial"/>
          <w:sz w:val="20"/>
        </w:rPr>
      </w:pPr>
    </w:p>
    <w:p w:rsidR="0044073F" w:rsidRPr="004415B3" w:rsidRDefault="0044073F" w:rsidP="00700D96">
      <w:pPr>
        <w:tabs>
          <w:tab w:val="center" w:pos="5513"/>
        </w:tabs>
        <w:ind w:left="-15"/>
        <w:jc w:val="both"/>
        <w:rPr>
          <w:rFonts w:cs="Arial"/>
          <w:sz w:val="20"/>
        </w:rPr>
      </w:pPr>
      <w:r w:rsidRPr="004415B3">
        <w:rPr>
          <w:rFonts w:cs="Arial"/>
          <w:sz w:val="20"/>
        </w:rPr>
        <w:t>1.2 - ÓRGÃO: - Prefeitura Municipal de Euclides da Cunha Paulista</w:t>
      </w:r>
      <w:r w:rsidRPr="004415B3">
        <w:rPr>
          <w:rFonts w:cs="Arial"/>
          <w:sz w:val="20"/>
        </w:rPr>
        <w:tab/>
      </w:r>
    </w:p>
    <w:p w:rsidR="0044073F" w:rsidRPr="004415B3" w:rsidRDefault="0044073F" w:rsidP="00700D96">
      <w:pPr>
        <w:ind w:left="-5"/>
        <w:jc w:val="both"/>
        <w:rPr>
          <w:rFonts w:cs="Arial"/>
          <w:sz w:val="20"/>
        </w:rPr>
      </w:pPr>
    </w:p>
    <w:p w:rsidR="0044073F" w:rsidRPr="004415B3" w:rsidRDefault="0044073F" w:rsidP="00700D96">
      <w:pPr>
        <w:ind w:left="-5"/>
        <w:jc w:val="both"/>
        <w:rPr>
          <w:rFonts w:cs="Arial"/>
          <w:sz w:val="20"/>
        </w:rPr>
      </w:pPr>
      <w:r w:rsidRPr="004415B3">
        <w:rPr>
          <w:rFonts w:cs="Arial"/>
          <w:sz w:val="20"/>
        </w:rPr>
        <w:t>1.3 -</w:t>
      </w:r>
      <w:proofErr w:type="gramStart"/>
      <w:r w:rsidRPr="004415B3">
        <w:rPr>
          <w:rFonts w:cs="Arial"/>
          <w:sz w:val="20"/>
        </w:rPr>
        <w:t xml:space="preserve"> </w:t>
      </w:r>
      <w:r w:rsidR="00E65266" w:rsidRPr="004415B3">
        <w:rPr>
          <w:rFonts w:cs="Arial"/>
          <w:sz w:val="20"/>
        </w:rPr>
        <w:t xml:space="preserve">  </w:t>
      </w:r>
      <w:proofErr w:type="gramEnd"/>
      <w:r w:rsidR="00E65266" w:rsidRPr="004415B3">
        <w:rPr>
          <w:rFonts w:cs="Arial"/>
          <w:sz w:val="20"/>
        </w:rPr>
        <w:t xml:space="preserve">O  </w:t>
      </w:r>
      <w:r w:rsidR="00F75B80" w:rsidRPr="004415B3">
        <w:rPr>
          <w:rFonts w:cs="Arial"/>
          <w:sz w:val="20"/>
        </w:rPr>
        <w:t>Excelentíssimo</w:t>
      </w:r>
      <w:r w:rsidR="00E65266" w:rsidRPr="004415B3">
        <w:rPr>
          <w:rFonts w:cs="Arial"/>
          <w:sz w:val="20"/>
        </w:rPr>
        <w:t xml:space="preserve"> Prefeito  Municipal</w:t>
      </w:r>
      <w:r w:rsidR="00E41D3B" w:rsidRPr="004415B3">
        <w:rPr>
          <w:rFonts w:cs="Arial"/>
          <w:sz w:val="20"/>
        </w:rPr>
        <w:t xml:space="preserve"> </w:t>
      </w:r>
      <w:r w:rsidR="00F75B80" w:rsidRPr="004415B3">
        <w:rPr>
          <w:rFonts w:cs="Arial"/>
          <w:sz w:val="20"/>
        </w:rPr>
        <w:t xml:space="preserve">de Euclides da Cunha Paulista, </w:t>
      </w:r>
      <w:r w:rsidR="00E41D3B" w:rsidRPr="004415B3">
        <w:rPr>
          <w:rFonts w:cs="Arial"/>
          <w:sz w:val="20"/>
        </w:rPr>
        <w:t xml:space="preserve">Estado de São Paulo, no uso de suas atribuições legais, FAZ SABER, que se acha aberta </w:t>
      </w:r>
      <w:r w:rsidR="00F75B80" w:rsidRPr="004415B3">
        <w:rPr>
          <w:rFonts w:cs="Arial"/>
          <w:sz w:val="20"/>
        </w:rPr>
        <w:t>no Setor</w:t>
      </w:r>
      <w:r w:rsidR="00E41D3B" w:rsidRPr="004415B3">
        <w:rPr>
          <w:rFonts w:cs="Arial"/>
          <w:sz w:val="20"/>
        </w:rPr>
        <w:t xml:space="preserve"> de licitações,</w:t>
      </w:r>
      <w:r w:rsidR="00A63C46" w:rsidRPr="004415B3">
        <w:rPr>
          <w:rFonts w:cs="Arial"/>
          <w:sz w:val="20"/>
        </w:rPr>
        <w:t xml:space="preserve"> a</w:t>
      </w:r>
      <w:r w:rsidR="00E41D3B" w:rsidRPr="004415B3">
        <w:rPr>
          <w:rFonts w:cs="Arial"/>
          <w:sz w:val="20"/>
        </w:rPr>
        <w:t xml:space="preserve"> CONCORRÊNCIA 01/2020,</w:t>
      </w:r>
      <w:r w:rsidRPr="004415B3">
        <w:rPr>
          <w:rFonts w:cs="Arial"/>
          <w:sz w:val="20"/>
        </w:rPr>
        <w:t>de acordo com o que determina a Lei Federal 8.666, de 21 de junho de 1.993,</w:t>
      </w:r>
      <w:r w:rsidR="00A63C46" w:rsidRPr="004415B3">
        <w:rPr>
          <w:rFonts w:cs="Arial"/>
          <w:sz w:val="20"/>
        </w:rPr>
        <w:t>suas alterações posteriores e</w:t>
      </w:r>
      <w:r w:rsidRPr="004415B3">
        <w:rPr>
          <w:rFonts w:cs="Arial"/>
          <w:sz w:val="20"/>
        </w:rPr>
        <w:t xml:space="preserve"> as cláusulas e</w:t>
      </w:r>
      <w:r w:rsidR="00700D96" w:rsidRPr="004415B3">
        <w:rPr>
          <w:rFonts w:cs="Arial"/>
          <w:sz w:val="20"/>
        </w:rPr>
        <w:t xml:space="preserve"> </w:t>
      </w:r>
      <w:r w:rsidR="00A63C46" w:rsidRPr="004415B3">
        <w:rPr>
          <w:rFonts w:cs="Arial"/>
          <w:sz w:val="20"/>
        </w:rPr>
        <w:t>condições deste edital.</w:t>
      </w:r>
      <w:r w:rsidRPr="004415B3">
        <w:rPr>
          <w:rFonts w:cs="Arial"/>
          <w:sz w:val="20"/>
        </w:rPr>
        <w:t xml:space="preserve"> </w:t>
      </w:r>
    </w:p>
    <w:p w:rsidR="0044073F" w:rsidRPr="004415B3" w:rsidRDefault="0044073F" w:rsidP="00700D96">
      <w:pPr>
        <w:spacing w:line="259" w:lineRule="auto"/>
        <w:jc w:val="both"/>
        <w:rPr>
          <w:rFonts w:cs="Arial"/>
          <w:sz w:val="20"/>
        </w:rPr>
      </w:pPr>
    </w:p>
    <w:p w:rsidR="0044073F" w:rsidRPr="004415B3" w:rsidRDefault="0044073F" w:rsidP="00700D96">
      <w:pPr>
        <w:ind w:left="-5"/>
        <w:jc w:val="both"/>
        <w:rPr>
          <w:rFonts w:cs="Arial"/>
          <w:sz w:val="20"/>
        </w:rPr>
      </w:pPr>
      <w:r w:rsidRPr="004415B3">
        <w:rPr>
          <w:rFonts w:cs="Arial"/>
          <w:sz w:val="20"/>
        </w:rPr>
        <w:t>1.4 - Integram este edital, independente de transcrição, os seguintes anexos:</w:t>
      </w:r>
    </w:p>
    <w:p w:rsidR="0044073F" w:rsidRPr="004415B3" w:rsidRDefault="0044073F" w:rsidP="00700D96">
      <w:pPr>
        <w:ind w:left="-5"/>
        <w:jc w:val="both"/>
        <w:rPr>
          <w:rFonts w:cs="Arial"/>
          <w:sz w:val="20"/>
        </w:rPr>
      </w:pPr>
    </w:p>
    <w:p w:rsidR="0044073F" w:rsidRPr="004415B3" w:rsidRDefault="00F75B80" w:rsidP="00F75B80">
      <w:pPr>
        <w:spacing w:after="4" w:line="251" w:lineRule="auto"/>
        <w:ind w:left="804"/>
        <w:jc w:val="both"/>
        <w:rPr>
          <w:rFonts w:cs="Arial"/>
          <w:sz w:val="20"/>
        </w:rPr>
      </w:pPr>
      <w:r w:rsidRPr="004415B3">
        <w:rPr>
          <w:rFonts w:cs="Arial"/>
          <w:sz w:val="20"/>
        </w:rPr>
        <w:t xml:space="preserve">I - </w:t>
      </w:r>
      <w:r w:rsidR="0044073F" w:rsidRPr="004415B3">
        <w:rPr>
          <w:rFonts w:cs="Arial"/>
          <w:sz w:val="20"/>
        </w:rPr>
        <w:t xml:space="preserve">Minuta de contrato; </w:t>
      </w:r>
    </w:p>
    <w:p w:rsidR="0044073F" w:rsidRPr="004415B3" w:rsidRDefault="00F75B80" w:rsidP="00F75B80">
      <w:pPr>
        <w:spacing w:after="4" w:line="251" w:lineRule="auto"/>
        <w:ind w:left="804"/>
        <w:jc w:val="both"/>
        <w:rPr>
          <w:rFonts w:cs="Arial"/>
          <w:sz w:val="20"/>
        </w:rPr>
      </w:pPr>
      <w:r w:rsidRPr="00C86D1F">
        <w:rPr>
          <w:rFonts w:cs="Arial"/>
          <w:sz w:val="20"/>
        </w:rPr>
        <w:t xml:space="preserve">II - </w:t>
      </w:r>
      <w:r w:rsidR="0044073F" w:rsidRPr="00C86D1F">
        <w:rPr>
          <w:rFonts w:cs="Arial"/>
          <w:sz w:val="20"/>
        </w:rPr>
        <w:t>Laudo de avaliação</w:t>
      </w:r>
      <w:r w:rsidR="00E41D3B" w:rsidRPr="00C86D1F">
        <w:rPr>
          <w:rFonts w:cs="Arial"/>
          <w:sz w:val="20"/>
        </w:rPr>
        <w:t>, conforme portaria administrativa n º75/2020</w:t>
      </w:r>
      <w:r w:rsidRPr="00C86D1F">
        <w:rPr>
          <w:rFonts w:cs="Arial"/>
          <w:sz w:val="20"/>
        </w:rPr>
        <w:t>;</w:t>
      </w:r>
      <w:proofErr w:type="gramStart"/>
      <w:r w:rsidR="00E41D3B" w:rsidRPr="004415B3">
        <w:rPr>
          <w:rFonts w:cs="Arial"/>
          <w:sz w:val="20"/>
        </w:rPr>
        <w:t xml:space="preserve"> </w:t>
      </w:r>
      <w:r w:rsidR="0044073F" w:rsidRPr="004415B3">
        <w:rPr>
          <w:rFonts w:cs="Arial"/>
          <w:sz w:val="20"/>
        </w:rPr>
        <w:t xml:space="preserve"> </w:t>
      </w:r>
    </w:p>
    <w:p w:rsidR="0044073F" w:rsidRPr="00C86D1F" w:rsidRDefault="00F75B80" w:rsidP="00F75B80">
      <w:pPr>
        <w:spacing w:after="4" w:line="251" w:lineRule="auto"/>
        <w:ind w:left="804"/>
        <w:jc w:val="both"/>
        <w:rPr>
          <w:rFonts w:cs="Arial"/>
          <w:sz w:val="20"/>
        </w:rPr>
      </w:pPr>
      <w:proofErr w:type="gramEnd"/>
      <w:r w:rsidRPr="00C86D1F">
        <w:rPr>
          <w:rFonts w:cs="Arial"/>
          <w:sz w:val="20"/>
        </w:rPr>
        <w:t xml:space="preserve">III </w:t>
      </w:r>
      <w:r w:rsidR="00CF43C2" w:rsidRPr="00C86D1F">
        <w:rPr>
          <w:rFonts w:cs="Arial"/>
          <w:sz w:val="20"/>
        </w:rPr>
        <w:t>–</w:t>
      </w:r>
      <w:r w:rsidRPr="00C86D1F">
        <w:rPr>
          <w:rFonts w:cs="Arial"/>
          <w:sz w:val="20"/>
        </w:rPr>
        <w:t xml:space="preserve"> </w:t>
      </w:r>
      <w:r w:rsidR="0044073F" w:rsidRPr="00C86D1F">
        <w:rPr>
          <w:rFonts w:cs="Arial"/>
          <w:sz w:val="20"/>
        </w:rPr>
        <w:t>Croquis</w:t>
      </w:r>
      <w:r w:rsidR="00CF43C2" w:rsidRPr="00C86D1F">
        <w:rPr>
          <w:rFonts w:cs="Arial"/>
          <w:sz w:val="20"/>
        </w:rPr>
        <w:t>/ Fotos</w:t>
      </w:r>
      <w:r w:rsidR="0044073F" w:rsidRPr="00C86D1F">
        <w:rPr>
          <w:rFonts w:cs="Arial"/>
          <w:sz w:val="20"/>
        </w:rPr>
        <w:t xml:space="preserve"> do </w:t>
      </w:r>
      <w:proofErr w:type="gramStart"/>
      <w:r w:rsidR="0044073F" w:rsidRPr="00C86D1F">
        <w:rPr>
          <w:rFonts w:cs="Arial"/>
          <w:sz w:val="20"/>
        </w:rPr>
        <w:t xml:space="preserve">imóvel </w:t>
      </w:r>
      <w:r w:rsidRPr="00C86D1F">
        <w:rPr>
          <w:rFonts w:cs="Arial"/>
          <w:sz w:val="20"/>
        </w:rPr>
        <w:t>;</w:t>
      </w:r>
      <w:proofErr w:type="gramEnd"/>
    </w:p>
    <w:p w:rsidR="00A63C46" w:rsidRPr="004415B3" w:rsidRDefault="00A63C46" w:rsidP="00F75B80">
      <w:pPr>
        <w:spacing w:after="4" w:line="251" w:lineRule="auto"/>
        <w:ind w:left="804"/>
        <w:jc w:val="both"/>
        <w:rPr>
          <w:rFonts w:cs="Arial"/>
          <w:sz w:val="20"/>
          <w:highlight w:val="yellow"/>
        </w:rPr>
      </w:pPr>
      <w:r w:rsidRPr="004415B3">
        <w:rPr>
          <w:rFonts w:cs="Arial"/>
          <w:sz w:val="20"/>
        </w:rPr>
        <w:t xml:space="preserve">IV - Declaração de inexistência de fato </w:t>
      </w:r>
      <w:proofErr w:type="gramStart"/>
      <w:r w:rsidRPr="004415B3">
        <w:rPr>
          <w:rFonts w:cs="Arial"/>
          <w:sz w:val="20"/>
        </w:rPr>
        <w:t>impeditivo</w:t>
      </w:r>
      <w:r w:rsidR="004415B3">
        <w:rPr>
          <w:rFonts w:cs="Arial"/>
          <w:sz w:val="20"/>
        </w:rPr>
        <w:t xml:space="preserve"> </w:t>
      </w:r>
      <w:r w:rsidRPr="004415B3">
        <w:rPr>
          <w:rFonts w:cs="Arial"/>
          <w:sz w:val="20"/>
        </w:rPr>
        <w:t>;</w:t>
      </w:r>
      <w:proofErr w:type="gramEnd"/>
    </w:p>
    <w:p w:rsidR="00F75B80" w:rsidRDefault="00F75B80" w:rsidP="00F75B80">
      <w:pPr>
        <w:spacing w:after="4" w:line="251" w:lineRule="auto"/>
        <w:ind w:left="804"/>
        <w:jc w:val="both"/>
        <w:rPr>
          <w:rFonts w:cs="Arial"/>
          <w:sz w:val="20"/>
        </w:rPr>
      </w:pPr>
      <w:r w:rsidRPr="004415B3">
        <w:rPr>
          <w:rFonts w:cs="Arial"/>
          <w:sz w:val="20"/>
        </w:rPr>
        <w:t>V – Declaração de que se encontra em situação regular p</w:t>
      </w:r>
      <w:r w:rsidR="008B3A2D">
        <w:rPr>
          <w:rFonts w:cs="Arial"/>
          <w:sz w:val="20"/>
        </w:rPr>
        <w:t>erante o Ministério do Trabalho;</w:t>
      </w:r>
    </w:p>
    <w:p w:rsidR="008B3A2D" w:rsidRDefault="000664FB" w:rsidP="00F75B80">
      <w:pPr>
        <w:spacing w:after="4" w:line="251" w:lineRule="auto"/>
        <w:ind w:left="804"/>
        <w:jc w:val="both"/>
        <w:rPr>
          <w:rFonts w:cs="Arial"/>
          <w:sz w:val="20"/>
        </w:rPr>
      </w:pPr>
      <w:r>
        <w:rPr>
          <w:rFonts w:cs="Arial"/>
          <w:sz w:val="20"/>
        </w:rPr>
        <w:t xml:space="preserve">VI – Declaração do licitante </w:t>
      </w:r>
      <w:r w:rsidR="008B3A2D">
        <w:rPr>
          <w:rFonts w:cs="Arial"/>
          <w:sz w:val="20"/>
        </w:rPr>
        <w:t xml:space="preserve">se comprometendo a efetuar varrição </w:t>
      </w:r>
      <w:r w:rsidR="008B3A2D" w:rsidRPr="008B3A2D">
        <w:rPr>
          <w:rFonts w:cs="Arial"/>
          <w:sz w:val="20"/>
        </w:rPr>
        <w:t>do espaço remanescente do quiosque compreendido em 100 (cem) metros de calçadão.</w:t>
      </w:r>
    </w:p>
    <w:p w:rsidR="000664FB" w:rsidRDefault="000664FB" w:rsidP="00F75B80">
      <w:pPr>
        <w:spacing w:after="4" w:line="251" w:lineRule="auto"/>
        <w:ind w:left="804"/>
        <w:jc w:val="both"/>
        <w:rPr>
          <w:rFonts w:cs="Arial"/>
          <w:sz w:val="20"/>
        </w:rPr>
      </w:pPr>
      <w:r>
        <w:rPr>
          <w:rFonts w:cs="Arial"/>
          <w:sz w:val="20"/>
        </w:rPr>
        <w:t>VII – Modelo de proposta.</w:t>
      </w:r>
    </w:p>
    <w:p w:rsidR="001672FC" w:rsidRPr="004415B3" w:rsidRDefault="001672FC" w:rsidP="00F75B80">
      <w:pPr>
        <w:spacing w:after="4" w:line="251" w:lineRule="auto"/>
        <w:ind w:left="804"/>
        <w:jc w:val="both"/>
        <w:rPr>
          <w:rFonts w:cs="Arial"/>
          <w:sz w:val="20"/>
          <w:highlight w:val="yellow"/>
        </w:rPr>
      </w:pPr>
    </w:p>
    <w:p w:rsidR="00E31E2B" w:rsidRPr="004415B3" w:rsidRDefault="001672FC" w:rsidP="001672FC">
      <w:pPr>
        <w:autoSpaceDE w:val="0"/>
        <w:autoSpaceDN w:val="0"/>
        <w:adjustRightInd w:val="0"/>
        <w:jc w:val="both"/>
        <w:rPr>
          <w:rFonts w:cs="Arial"/>
          <w:sz w:val="20"/>
        </w:rPr>
      </w:pPr>
      <w:r>
        <w:rPr>
          <w:rFonts w:cs="Arial"/>
          <w:sz w:val="20"/>
        </w:rPr>
        <w:t>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tblPr>
      <w:tblGrid>
        <w:gridCol w:w="9495"/>
      </w:tblGrid>
      <w:tr w:rsidR="00E31E2B" w:rsidRPr="004415B3" w:rsidTr="007F767C">
        <w:tc>
          <w:tcPr>
            <w:tcW w:w="9495" w:type="dxa"/>
            <w:shd w:val="clear" w:color="auto" w:fill="D9D9D9"/>
          </w:tcPr>
          <w:p w:rsidR="00E31E2B" w:rsidRPr="004415B3" w:rsidRDefault="00E31E2B" w:rsidP="007F767C">
            <w:pPr>
              <w:autoSpaceDE w:val="0"/>
              <w:autoSpaceDN w:val="0"/>
              <w:adjustRightInd w:val="0"/>
              <w:jc w:val="both"/>
              <w:rPr>
                <w:rFonts w:cs="Arial"/>
                <w:sz w:val="20"/>
              </w:rPr>
            </w:pPr>
          </w:p>
          <w:p w:rsidR="00E31E2B" w:rsidRPr="00B16CDA" w:rsidRDefault="00E31E2B" w:rsidP="007F767C">
            <w:pPr>
              <w:autoSpaceDE w:val="0"/>
              <w:autoSpaceDN w:val="0"/>
              <w:adjustRightInd w:val="0"/>
              <w:jc w:val="both"/>
              <w:rPr>
                <w:rFonts w:cs="Arial"/>
                <w:sz w:val="20"/>
              </w:rPr>
            </w:pPr>
            <w:r w:rsidRPr="004415B3">
              <w:rPr>
                <w:rFonts w:cs="Arial"/>
                <w:b/>
                <w:bCs/>
                <w:sz w:val="20"/>
              </w:rPr>
              <w:t xml:space="preserve">RECEBIMENTO DAS PROPOSTAS: </w:t>
            </w:r>
            <w:r w:rsidRPr="00B16CDA">
              <w:rPr>
                <w:rFonts w:cs="Arial"/>
                <w:sz w:val="20"/>
              </w:rPr>
              <w:t xml:space="preserve">até o dia </w:t>
            </w:r>
            <w:r w:rsidR="00B16CDA" w:rsidRPr="00B16CDA">
              <w:rPr>
                <w:rFonts w:cs="Arial"/>
                <w:sz w:val="20"/>
              </w:rPr>
              <w:t>30</w:t>
            </w:r>
            <w:r w:rsidRPr="00B16CDA">
              <w:rPr>
                <w:rFonts w:cs="Arial"/>
                <w:sz w:val="20"/>
              </w:rPr>
              <w:t>/</w:t>
            </w:r>
            <w:r w:rsidR="00B16CDA" w:rsidRPr="00B16CDA">
              <w:rPr>
                <w:rFonts w:cs="Arial"/>
                <w:sz w:val="20"/>
              </w:rPr>
              <w:t>10</w:t>
            </w:r>
            <w:r w:rsidRPr="00B16CDA">
              <w:rPr>
                <w:rFonts w:cs="Arial"/>
                <w:sz w:val="20"/>
              </w:rPr>
              <w:t>/20</w:t>
            </w:r>
            <w:r w:rsidR="00B16CDA" w:rsidRPr="00B16CDA">
              <w:rPr>
                <w:rFonts w:cs="Arial"/>
                <w:sz w:val="20"/>
              </w:rPr>
              <w:t>20</w:t>
            </w:r>
            <w:r w:rsidR="00700D96" w:rsidRPr="00B16CDA">
              <w:rPr>
                <w:rFonts w:cs="Arial"/>
                <w:sz w:val="20"/>
              </w:rPr>
              <w:t>-</w:t>
            </w:r>
            <w:r w:rsidRPr="00B16CDA">
              <w:rPr>
                <w:rFonts w:cs="Arial"/>
                <w:sz w:val="20"/>
              </w:rPr>
              <w:t xml:space="preserve"> </w:t>
            </w:r>
            <w:proofErr w:type="gramStart"/>
            <w:r w:rsidRPr="00B16CDA">
              <w:rPr>
                <w:rFonts w:cs="Arial"/>
                <w:sz w:val="20"/>
              </w:rPr>
              <w:t>08:30</w:t>
            </w:r>
            <w:proofErr w:type="gramEnd"/>
            <w:r w:rsidRPr="00B16CDA">
              <w:rPr>
                <w:rFonts w:cs="Arial"/>
                <w:sz w:val="20"/>
              </w:rPr>
              <w:t xml:space="preserve"> horas</w:t>
            </w:r>
          </w:p>
          <w:p w:rsidR="00E31E2B" w:rsidRPr="00B16CDA" w:rsidRDefault="00E31E2B" w:rsidP="007F767C">
            <w:pPr>
              <w:autoSpaceDE w:val="0"/>
              <w:autoSpaceDN w:val="0"/>
              <w:adjustRightInd w:val="0"/>
              <w:jc w:val="both"/>
              <w:rPr>
                <w:rFonts w:cs="Arial"/>
                <w:sz w:val="20"/>
              </w:rPr>
            </w:pPr>
            <w:r w:rsidRPr="00B16CDA">
              <w:rPr>
                <w:rFonts w:cs="Arial"/>
                <w:b/>
                <w:bCs/>
                <w:sz w:val="20"/>
              </w:rPr>
              <w:t xml:space="preserve">ABERTURA E JULGAMENTO: </w:t>
            </w:r>
            <w:r w:rsidR="00B16CDA" w:rsidRPr="00B16CDA">
              <w:rPr>
                <w:rFonts w:cs="Arial"/>
                <w:b/>
                <w:bCs/>
                <w:sz w:val="20"/>
              </w:rPr>
              <w:t>30</w:t>
            </w:r>
            <w:r w:rsidRPr="00B16CDA">
              <w:rPr>
                <w:rFonts w:cs="Arial"/>
                <w:sz w:val="20"/>
              </w:rPr>
              <w:t>/</w:t>
            </w:r>
            <w:r w:rsidR="00B16CDA" w:rsidRPr="00B16CDA">
              <w:rPr>
                <w:rFonts w:cs="Arial"/>
                <w:sz w:val="20"/>
              </w:rPr>
              <w:t>10</w:t>
            </w:r>
            <w:r w:rsidRPr="00B16CDA">
              <w:rPr>
                <w:rFonts w:cs="Arial"/>
                <w:sz w:val="20"/>
              </w:rPr>
              <w:t>/20</w:t>
            </w:r>
            <w:r w:rsidR="00B16CDA" w:rsidRPr="00B16CDA">
              <w:rPr>
                <w:rFonts w:cs="Arial"/>
                <w:sz w:val="20"/>
              </w:rPr>
              <w:t>20</w:t>
            </w:r>
            <w:r w:rsidRPr="00B16CDA">
              <w:rPr>
                <w:rFonts w:cs="Arial"/>
                <w:sz w:val="20"/>
              </w:rPr>
              <w:t xml:space="preserve">, às </w:t>
            </w:r>
            <w:proofErr w:type="gramStart"/>
            <w:r w:rsidRPr="00B16CDA">
              <w:rPr>
                <w:rFonts w:cs="Arial"/>
                <w:sz w:val="20"/>
              </w:rPr>
              <w:t>08:45</w:t>
            </w:r>
            <w:proofErr w:type="gramEnd"/>
            <w:r w:rsidRPr="00B16CDA">
              <w:rPr>
                <w:rFonts w:cs="Arial"/>
                <w:sz w:val="20"/>
              </w:rPr>
              <w:t xml:space="preserve"> horas</w:t>
            </w:r>
          </w:p>
          <w:p w:rsidR="00E31E2B" w:rsidRPr="004415B3" w:rsidRDefault="00E31E2B" w:rsidP="00E31E2B">
            <w:pPr>
              <w:autoSpaceDE w:val="0"/>
              <w:autoSpaceDN w:val="0"/>
              <w:adjustRightInd w:val="0"/>
              <w:jc w:val="both"/>
              <w:rPr>
                <w:rFonts w:cs="Arial"/>
                <w:sz w:val="20"/>
              </w:rPr>
            </w:pPr>
            <w:r w:rsidRPr="00B16CDA">
              <w:rPr>
                <w:rFonts w:cs="Arial"/>
                <w:b/>
                <w:bCs/>
                <w:sz w:val="20"/>
              </w:rPr>
              <w:t xml:space="preserve">LOCAL: </w:t>
            </w:r>
            <w:r w:rsidRPr="00B16CDA">
              <w:rPr>
                <w:rFonts w:cs="Arial"/>
                <w:sz w:val="20"/>
              </w:rPr>
              <w:t>Setor de Licitações – Paço Municipal de Euclides da Cunha Paulista/SP – Na. Antonio Joaquim Mano, 02 – Cent</w:t>
            </w:r>
            <w:r w:rsidR="00700D96" w:rsidRPr="00B16CDA">
              <w:rPr>
                <w:rFonts w:cs="Arial"/>
                <w:sz w:val="20"/>
              </w:rPr>
              <w:t>ro – Euclides da Cunha Paulista/</w:t>
            </w:r>
            <w:proofErr w:type="gramStart"/>
            <w:r w:rsidR="00700D96" w:rsidRPr="00B16CDA">
              <w:rPr>
                <w:rFonts w:cs="Arial"/>
                <w:sz w:val="20"/>
              </w:rPr>
              <w:t>SP</w:t>
            </w:r>
            <w:proofErr w:type="gramEnd"/>
          </w:p>
        </w:tc>
      </w:tr>
    </w:tbl>
    <w:p w:rsidR="00721A44" w:rsidRPr="004415B3" w:rsidRDefault="00721A44" w:rsidP="009B7357">
      <w:pPr>
        <w:spacing w:after="4" w:line="251" w:lineRule="auto"/>
        <w:ind w:left="804"/>
        <w:jc w:val="both"/>
        <w:rPr>
          <w:rFonts w:cs="Arial"/>
          <w:sz w:val="20"/>
        </w:rPr>
      </w:pPr>
    </w:p>
    <w:p w:rsidR="0044073F" w:rsidRPr="004415B3" w:rsidRDefault="009B7357" w:rsidP="009B7357">
      <w:pPr>
        <w:pBdr>
          <w:top w:val="single" w:sz="5" w:space="0" w:color="000000"/>
          <w:left w:val="single" w:sz="6" w:space="15" w:color="000000"/>
          <w:bottom w:val="single" w:sz="12" w:space="0" w:color="000000"/>
          <w:right w:val="single" w:sz="12" w:space="0" w:color="000000"/>
        </w:pBdr>
        <w:shd w:val="clear" w:color="auto" w:fill="CCCCCC"/>
        <w:spacing w:after="24" w:line="259" w:lineRule="auto"/>
        <w:ind w:left="216"/>
        <w:jc w:val="both"/>
        <w:rPr>
          <w:rFonts w:cs="Arial"/>
          <w:b/>
          <w:sz w:val="20"/>
        </w:rPr>
      </w:pPr>
      <w:r w:rsidRPr="004415B3">
        <w:rPr>
          <w:rFonts w:cs="Arial"/>
          <w:b/>
          <w:sz w:val="20"/>
        </w:rPr>
        <w:t>1-</w:t>
      </w:r>
      <w:proofErr w:type="gramStart"/>
      <w:r w:rsidRPr="004415B3">
        <w:rPr>
          <w:rFonts w:cs="Arial"/>
          <w:b/>
          <w:sz w:val="20"/>
        </w:rPr>
        <w:t xml:space="preserve">   </w:t>
      </w:r>
      <w:proofErr w:type="gramEnd"/>
      <w:r w:rsidRPr="004415B3">
        <w:rPr>
          <w:rFonts w:cs="Arial"/>
          <w:b/>
          <w:sz w:val="20"/>
        </w:rPr>
        <w:t>DO OBJETO</w:t>
      </w:r>
    </w:p>
    <w:p w:rsidR="0044073F" w:rsidRPr="004415B3" w:rsidRDefault="0044073F" w:rsidP="0044073F">
      <w:pPr>
        <w:spacing w:line="259" w:lineRule="auto"/>
        <w:rPr>
          <w:rFonts w:cs="Arial"/>
          <w:sz w:val="20"/>
        </w:rPr>
      </w:pPr>
    </w:p>
    <w:p w:rsidR="0044073F" w:rsidRPr="004415B3" w:rsidRDefault="0044073F" w:rsidP="00700D96">
      <w:pPr>
        <w:ind w:left="-5"/>
        <w:jc w:val="both"/>
        <w:rPr>
          <w:rFonts w:cs="Arial"/>
          <w:sz w:val="20"/>
        </w:rPr>
      </w:pPr>
      <w:r w:rsidRPr="004415B3">
        <w:rPr>
          <w:rFonts w:cs="Arial"/>
          <w:sz w:val="20"/>
        </w:rPr>
        <w:t>2.1 - O objeto da presente licitação destina-se à PERMISSÃO DE USO DO ESPAÇO FÍSICO PARA EXPLORAÇÃO D</w:t>
      </w:r>
      <w:r w:rsidR="0046774E" w:rsidRPr="004415B3">
        <w:rPr>
          <w:rFonts w:cs="Arial"/>
          <w:sz w:val="20"/>
        </w:rPr>
        <w:t>OS</w:t>
      </w:r>
      <w:r w:rsidR="00700D96" w:rsidRPr="004415B3">
        <w:rPr>
          <w:rFonts w:cs="Arial"/>
          <w:sz w:val="20"/>
        </w:rPr>
        <w:t xml:space="preserve"> </w:t>
      </w:r>
      <w:r w:rsidRPr="004415B3">
        <w:rPr>
          <w:rFonts w:cs="Arial"/>
          <w:sz w:val="20"/>
        </w:rPr>
        <w:t>QUIOSQUES LOCALIZADOS NO BALNEÁRIO MUNICIPAL, EM EUCLIDES DA CUNHA PTA, ATRAVÉS DE ATIVIDADES COMERCIAIS</w:t>
      </w:r>
      <w:r w:rsidR="005E65C9">
        <w:rPr>
          <w:rFonts w:cs="Arial"/>
          <w:sz w:val="20"/>
        </w:rPr>
        <w:t>.</w:t>
      </w:r>
      <w:r w:rsidRPr="004415B3">
        <w:rPr>
          <w:rFonts w:cs="Arial"/>
          <w:sz w:val="20"/>
        </w:rPr>
        <w:t xml:space="preserve"> </w:t>
      </w:r>
    </w:p>
    <w:p w:rsidR="0044073F" w:rsidRPr="004415B3" w:rsidRDefault="0044073F" w:rsidP="00700D96">
      <w:pPr>
        <w:spacing w:line="259" w:lineRule="auto"/>
        <w:jc w:val="both"/>
        <w:rPr>
          <w:rFonts w:cs="Arial"/>
          <w:sz w:val="20"/>
        </w:rPr>
      </w:pPr>
    </w:p>
    <w:p w:rsidR="0044073F" w:rsidRPr="004415B3" w:rsidRDefault="0044073F" w:rsidP="00700D96">
      <w:pPr>
        <w:ind w:left="-5"/>
        <w:jc w:val="both"/>
        <w:rPr>
          <w:rFonts w:cs="Arial"/>
          <w:sz w:val="20"/>
        </w:rPr>
      </w:pPr>
      <w:r w:rsidRPr="004415B3">
        <w:rPr>
          <w:rFonts w:cs="Arial"/>
          <w:sz w:val="20"/>
        </w:rPr>
        <w:t>2.1.1 – Os sobreditos espaços</w:t>
      </w:r>
      <w:r w:rsidR="00700D96" w:rsidRPr="004415B3">
        <w:rPr>
          <w:rFonts w:cs="Arial"/>
          <w:sz w:val="20"/>
        </w:rPr>
        <w:t xml:space="preserve"> </w:t>
      </w:r>
      <w:r w:rsidRPr="004415B3">
        <w:rPr>
          <w:rFonts w:cs="Arial"/>
          <w:sz w:val="20"/>
        </w:rPr>
        <w:t>licitados</w:t>
      </w:r>
      <w:r w:rsidR="00700D96" w:rsidRPr="004415B3">
        <w:rPr>
          <w:rFonts w:cs="Arial"/>
          <w:sz w:val="20"/>
        </w:rPr>
        <w:t xml:space="preserve"> </w:t>
      </w:r>
      <w:r w:rsidRPr="004415B3">
        <w:rPr>
          <w:rFonts w:cs="Arial"/>
          <w:sz w:val="20"/>
        </w:rPr>
        <w:t xml:space="preserve">para a exploração comercial localiza-se no Balneário Municipal, medindo cada um </w:t>
      </w:r>
      <w:r w:rsidRPr="00D32888">
        <w:rPr>
          <w:rFonts w:cs="Arial"/>
          <w:sz w:val="20"/>
        </w:rPr>
        <w:t>aproximadamente 300 m², fazendo</w:t>
      </w:r>
      <w:r w:rsidRPr="004415B3">
        <w:rPr>
          <w:rFonts w:cs="Arial"/>
          <w:sz w:val="20"/>
        </w:rPr>
        <w:t xml:space="preserve"> parte em anexo, sua identificação e localização.</w:t>
      </w:r>
    </w:p>
    <w:p w:rsidR="0044073F" w:rsidRPr="004415B3" w:rsidRDefault="0044073F" w:rsidP="00700D96">
      <w:pPr>
        <w:spacing w:line="259" w:lineRule="auto"/>
        <w:jc w:val="both"/>
        <w:rPr>
          <w:rFonts w:cs="Arial"/>
          <w:sz w:val="20"/>
        </w:rPr>
      </w:pPr>
    </w:p>
    <w:p w:rsidR="0044073F" w:rsidRPr="004415B3" w:rsidRDefault="0044073F" w:rsidP="00700D96">
      <w:pPr>
        <w:ind w:left="-5"/>
        <w:jc w:val="both"/>
        <w:rPr>
          <w:rFonts w:cs="Arial"/>
          <w:sz w:val="20"/>
        </w:rPr>
      </w:pPr>
      <w:r w:rsidRPr="004415B3">
        <w:rPr>
          <w:rFonts w:cs="Arial"/>
          <w:sz w:val="20"/>
        </w:rPr>
        <w:t>Quiosque</w:t>
      </w:r>
      <w:r w:rsidR="0032069B" w:rsidRPr="004415B3">
        <w:rPr>
          <w:rFonts w:cs="Arial"/>
          <w:sz w:val="20"/>
        </w:rPr>
        <w:t xml:space="preserve"> </w:t>
      </w:r>
      <w:r w:rsidRPr="004415B3">
        <w:rPr>
          <w:rFonts w:cs="Arial"/>
          <w:sz w:val="20"/>
        </w:rPr>
        <w:t>01                                  (Lote 01)</w:t>
      </w:r>
    </w:p>
    <w:p w:rsidR="0044073F" w:rsidRPr="004415B3" w:rsidRDefault="0044073F" w:rsidP="00700D96">
      <w:pPr>
        <w:ind w:left="-5"/>
        <w:jc w:val="both"/>
        <w:rPr>
          <w:rFonts w:cs="Arial"/>
          <w:sz w:val="20"/>
        </w:rPr>
      </w:pPr>
      <w:r w:rsidRPr="004415B3">
        <w:rPr>
          <w:rFonts w:cs="Arial"/>
          <w:sz w:val="20"/>
        </w:rPr>
        <w:t>Quiosque</w:t>
      </w:r>
      <w:r w:rsidR="0032069B" w:rsidRPr="004415B3">
        <w:rPr>
          <w:rFonts w:cs="Arial"/>
          <w:sz w:val="20"/>
        </w:rPr>
        <w:t xml:space="preserve"> </w:t>
      </w:r>
      <w:r w:rsidRPr="004415B3">
        <w:rPr>
          <w:rFonts w:cs="Arial"/>
          <w:sz w:val="20"/>
        </w:rPr>
        <w:t>02                                  (Lote 02)</w:t>
      </w:r>
    </w:p>
    <w:p w:rsidR="0044073F" w:rsidRPr="004415B3" w:rsidRDefault="0044073F" w:rsidP="00700D96">
      <w:pPr>
        <w:ind w:left="-5"/>
        <w:jc w:val="both"/>
        <w:rPr>
          <w:rFonts w:cs="Arial"/>
          <w:sz w:val="20"/>
        </w:rPr>
      </w:pPr>
      <w:r w:rsidRPr="004415B3">
        <w:rPr>
          <w:rFonts w:cs="Arial"/>
          <w:sz w:val="20"/>
        </w:rPr>
        <w:t>Quiosque 05                                  (Lote 05)</w:t>
      </w:r>
    </w:p>
    <w:p w:rsidR="0044073F" w:rsidRPr="004415B3" w:rsidRDefault="0044073F" w:rsidP="0044073F">
      <w:pPr>
        <w:spacing w:after="33" w:line="259" w:lineRule="auto"/>
        <w:rPr>
          <w:rFonts w:cs="Arial"/>
          <w:sz w:val="20"/>
        </w:rPr>
      </w:pPr>
    </w:p>
    <w:p w:rsidR="0044073F" w:rsidRPr="004415B3" w:rsidRDefault="0044073F" w:rsidP="0044073F">
      <w:pPr>
        <w:pStyle w:val="Ttulo1"/>
        <w:pBdr>
          <w:top w:val="single" w:sz="6" w:space="0" w:color="000000"/>
          <w:left w:val="single" w:sz="6" w:space="0" w:color="000000"/>
          <w:bottom w:val="single" w:sz="11" w:space="0" w:color="000000"/>
          <w:right w:val="single" w:sz="12" w:space="0" w:color="000000"/>
        </w:pBdr>
        <w:shd w:val="clear" w:color="auto" w:fill="CCCCCC"/>
        <w:spacing w:after="26" w:line="259" w:lineRule="auto"/>
        <w:ind w:left="-5"/>
        <w:rPr>
          <w:rFonts w:cs="Arial"/>
          <w:sz w:val="20"/>
        </w:rPr>
      </w:pPr>
      <w:r w:rsidRPr="004415B3">
        <w:rPr>
          <w:rFonts w:cs="Arial"/>
          <w:sz w:val="20"/>
        </w:rPr>
        <w:t>3-</w:t>
      </w:r>
      <w:proofErr w:type="gramStart"/>
      <w:r w:rsidRPr="004415B3">
        <w:rPr>
          <w:rFonts w:cs="Arial"/>
          <w:sz w:val="20"/>
        </w:rPr>
        <w:t xml:space="preserve">  </w:t>
      </w:r>
      <w:proofErr w:type="gramEnd"/>
      <w:r w:rsidRPr="004415B3">
        <w:rPr>
          <w:rFonts w:cs="Arial"/>
          <w:sz w:val="20"/>
        </w:rPr>
        <w:t xml:space="preserve">DO TIPO DA PRESENTE LICITAÇÃO </w:t>
      </w:r>
    </w:p>
    <w:p w:rsidR="0044073F" w:rsidRPr="004415B3" w:rsidRDefault="0044073F" w:rsidP="00700D96">
      <w:pPr>
        <w:spacing w:line="259" w:lineRule="auto"/>
        <w:jc w:val="both"/>
        <w:rPr>
          <w:rFonts w:cs="Arial"/>
          <w:sz w:val="20"/>
        </w:rPr>
      </w:pPr>
    </w:p>
    <w:p w:rsidR="0044073F" w:rsidRPr="004415B3" w:rsidRDefault="0044073F" w:rsidP="00700D96">
      <w:pPr>
        <w:ind w:left="-5"/>
        <w:jc w:val="both"/>
        <w:rPr>
          <w:rFonts w:cs="Arial"/>
          <w:sz w:val="20"/>
        </w:rPr>
      </w:pPr>
      <w:r w:rsidRPr="004415B3">
        <w:rPr>
          <w:rFonts w:cs="Arial"/>
          <w:sz w:val="20"/>
        </w:rPr>
        <w:t xml:space="preserve">3.1 - O tipo da presente licitação é o de </w:t>
      </w:r>
      <w:r w:rsidRPr="004415B3">
        <w:rPr>
          <w:rFonts w:cs="Arial"/>
          <w:b/>
          <w:sz w:val="20"/>
        </w:rPr>
        <w:t>maior lance</w:t>
      </w:r>
      <w:r w:rsidRPr="004415B3">
        <w:rPr>
          <w:rFonts w:cs="Arial"/>
          <w:sz w:val="20"/>
        </w:rPr>
        <w:t xml:space="preserve"> ofertado para efeito de aluguel, tendo como base os valores da avaliação de </w:t>
      </w:r>
      <w:r w:rsidRPr="004415B3">
        <w:rPr>
          <w:rFonts w:cs="Arial"/>
          <w:b/>
          <w:sz w:val="20"/>
        </w:rPr>
        <w:t xml:space="preserve">R$ </w:t>
      </w:r>
      <w:r w:rsidR="00D25958" w:rsidRPr="004415B3">
        <w:rPr>
          <w:rFonts w:cs="Arial"/>
          <w:b/>
          <w:sz w:val="20"/>
        </w:rPr>
        <w:t>153</w:t>
      </w:r>
      <w:r w:rsidRPr="004415B3">
        <w:rPr>
          <w:rFonts w:cs="Arial"/>
          <w:b/>
          <w:sz w:val="20"/>
        </w:rPr>
        <w:t>,00 (</w:t>
      </w:r>
      <w:r w:rsidR="00D25958" w:rsidRPr="004415B3">
        <w:rPr>
          <w:rFonts w:cs="Arial"/>
          <w:b/>
          <w:sz w:val="20"/>
        </w:rPr>
        <w:t xml:space="preserve">cento e </w:t>
      </w:r>
      <w:r w:rsidR="008B3A2D" w:rsidRPr="004415B3">
        <w:rPr>
          <w:rFonts w:cs="Arial"/>
          <w:b/>
          <w:sz w:val="20"/>
        </w:rPr>
        <w:t>cinqüenta</w:t>
      </w:r>
      <w:r w:rsidR="00D25958" w:rsidRPr="004415B3">
        <w:rPr>
          <w:rFonts w:cs="Arial"/>
          <w:b/>
          <w:sz w:val="20"/>
        </w:rPr>
        <w:t xml:space="preserve"> e tr</w:t>
      </w:r>
      <w:r w:rsidR="00FA1EE9" w:rsidRPr="004415B3">
        <w:rPr>
          <w:rFonts w:cs="Arial"/>
          <w:b/>
          <w:sz w:val="20"/>
        </w:rPr>
        <w:t>ês</w:t>
      </w:r>
      <w:r w:rsidR="008B3A2D">
        <w:rPr>
          <w:rFonts w:cs="Arial"/>
          <w:b/>
          <w:sz w:val="20"/>
        </w:rPr>
        <w:t xml:space="preserve"> reais </w:t>
      </w:r>
      <w:r w:rsidRPr="004415B3">
        <w:rPr>
          <w:rFonts w:cs="Arial"/>
          <w:b/>
          <w:sz w:val="20"/>
        </w:rPr>
        <w:t>mensais)</w:t>
      </w:r>
      <w:r w:rsidRPr="004415B3">
        <w:rPr>
          <w:rFonts w:cs="Arial"/>
          <w:sz w:val="20"/>
        </w:rPr>
        <w:t xml:space="preserve">, </w:t>
      </w:r>
      <w:r w:rsidR="008B3A2D">
        <w:rPr>
          <w:rFonts w:cs="Arial"/>
          <w:sz w:val="20"/>
        </w:rPr>
        <w:t xml:space="preserve">por </w:t>
      </w:r>
      <w:r w:rsidRPr="004415B3">
        <w:rPr>
          <w:rFonts w:cs="Arial"/>
          <w:sz w:val="20"/>
        </w:rPr>
        <w:t>quiosque para fins</w:t>
      </w:r>
      <w:r w:rsidR="008B3A2D">
        <w:rPr>
          <w:rFonts w:cs="Arial"/>
          <w:sz w:val="20"/>
        </w:rPr>
        <w:t xml:space="preserve"> de exploração </w:t>
      </w:r>
      <w:r w:rsidRPr="004415B3">
        <w:rPr>
          <w:rFonts w:cs="Arial"/>
          <w:sz w:val="20"/>
        </w:rPr>
        <w:t>comercia</w:t>
      </w:r>
      <w:r w:rsidR="008B3A2D">
        <w:rPr>
          <w:rFonts w:cs="Arial"/>
          <w:sz w:val="20"/>
        </w:rPr>
        <w:t>l</w:t>
      </w:r>
      <w:r w:rsidRPr="004415B3">
        <w:rPr>
          <w:rFonts w:cs="Arial"/>
          <w:sz w:val="20"/>
        </w:rPr>
        <w:t>, em conf</w:t>
      </w:r>
      <w:r w:rsidR="00700D96" w:rsidRPr="004415B3">
        <w:rPr>
          <w:rFonts w:cs="Arial"/>
          <w:sz w:val="20"/>
        </w:rPr>
        <w:t>ormidade com a descrição contida</w:t>
      </w:r>
      <w:r w:rsidRPr="004415B3">
        <w:rPr>
          <w:rFonts w:cs="Arial"/>
          <w:sz w:val="20"/>
        </w:rPr>
        <w:t xml:space="preserve"> neste edital.</w:t>
      </w:r>
    </w:p>
    <w:p w:rsidR="0044073F" w:rsidRPr="004415B3" w:rsidRDefault="0044073F" w:rsidP="00700D96">
      <w:pPr>
        <w:ind w:left="-5"/>
        <w:jc w:val="both"/>
        <w:rPr>
          <w:rFonts w:cs="Arial"/>
          <w:sz w:val="20"/>
        </w:rPr>
      </w:pPr>
    </w:p>
    <w:p w:rsidR="0044073F" w:rsidRPr="004415B3" w:rsidRDefault="0044073F" w:rsidP="00700D96">
      <w:pPr>
        <w:ind w:left="-5"/>
        <w:jc w:val="both"/>
        <w:rPr>
          <w:rFonts w:cs="Arial"/>
          <w:sz w:val="20"/>
        </w:rPr>
      </w:pPr>
    </w:p>
    <w:p w:rsidR="0044073F" w:rsidRPr="004415B3" w:rsidRDefault="0044073F" w:rsidP="00700D96">
      <w:pPr>
        <w:ind w:left="-5"/>
        <w:jc w:val="both"/>
        <w:rPr>
          <w:rFonts w:cs="Arial"/>
          <w:b/>
          <w:color w:val="000000" w:themeColor="text1"/>
          <w:sz w:val="20"/>
        </w:rPr>
      </w:pPr>
      <w:r w:rsidRPr="005E65C9">
        <w:rPr>
          <w:rFonts w:cs="Arial"/>
          <w:b/>
          <w:color w:val="000000" w:themeColor="text1"/>
          <w:sz w:val="20"/>
        </w:rPr>
        <w:t>3.</w:t>
      </w:r>
      <w:r w:rsidR="005E65C9" w:rsidRPr="005E65C9">
        <w:rPr>
          <w:rFonts w:cs="Arial"/>
          <w:b/>
          <w:color w:val="000000" w:themeColor="text1"/>
          <w:sz w:val="20"/>
        </w:rPr>
        <w:t>2</w:t>
      </w:r>
      <w:r w:rsidRPr="005E65C9">
        <w:rPr>
          <w:rFonts w:cs="Arial"/>
          <w:b/>
          <w:color w:val="000000" w:themeColor="text1"/>
          <w:sz w:val="20"/>
        </w:rPr>
        <w:t>- Será aceito no certame a participação por lote de apenas um CPF ou CNPJ.</w:t>
      </w:r>
    </w:p>
    <w:p w:rsidR="0044073F" w:rsidRPr="004415B3" w:rsidRDefault="0044073F" w:rsidP="00700D96">
      <w:pPr>
        <w:ind w:left="-5"/>
        <w:jc w:val="both"/>
        <w:rPr>
          <w:rFonts w:cs="Arial"/>
          <w:sz w:val="20"/>
        </w:rPr>
      </w:pPr>
    </w:p>
    <w:p w:rsidR="0044073F" w:rsidRPr="004415B3" w:rsidRDefault="0044073F" w:rsidP="0044073F">
      <w:pPr>
        <w:pStyle w:val="Ttulo1"/>
        <w:pBdr>
          <w:top w:val="single" w:sz="5" w:space="0" w:color="000000"/>
          <w:left w:val="single" w:sz="6" w:space="0" w:color="000000"/>
          <w:bottom w:val="single" w:sz="12" w:space="0" w:color="000000"/>
          <w:right w:val="single" w:sz="12" w:space="0" w:color="000000"/>
        </w:pBdr>
        <w:shd w:val="clear" w:color="auto" w:fill="CCCCCC"/>
        <w:spacing w:after="24" w:line="259" w:lineRule="auto"/>
        <w:ind w:left="-5"/>
        <w:rPr>
          <w:rFonts w:cs="Arial"/>
          <w:sz w:val="20"/>
        </w:rPr>
      </w:pPr>
      <w:r w:rsidRPr="004415B3">
        <w:rPr>
          <w:rFonts w:cs="Arial"/>
          <w:sz w:val="20"/>
        </w:rPr>
        <w:t>4-</w:t>
      </w:r>
      <w:proofErr w:type="gramStart"/>
      <w:r w:rsidRPr="004415B3">
        <w:rPr>
          <w:rFonts w:cs="Arial"/>
          <w:sz w:val="20"/>
        </w:rPr>
        <w:t xml:space="preserve">  </w:t>
      </w:r>
      <w:proofErr w:type="gramEnd"/>
      <w:r w:rsidRPr="004415B3">
        <w:rPr>
          <w:rFonts w:cs="Arial"/>
          <w:sz w:val="20"/>
        </w:rPr>
        <w:t xml:space="preserve">DAS PENALIDADES </w:t>
      </w:r>
    </w:p>
    <w:p w:rsidR="0044073F" w:rsidRPr="004415B3" w:rsidRDefault="0044073F" w:rsidP="00700D96">
      <w:pPr>
        <w:spacing w:line="259" w:lineRule="auto"/>
        <w:jc w:val="both"/>
        <w:rPr>
          <w:rFonts w:cs="Arial"/>
          <w:sz w:val="20"/>
        </w:rPr>
      </w:pPr>
    </w:p>
    <w:p w:rsidR="0044073F" w:rsidRPr="004415B3" w:rsidRDefault="0044073F" w:rsidP="00700D96">
      <w:pPr>
        <w:ind w:left="-5"/>
        <w:jc w:val="both"/>
        <w:rPr>
          <w:rFonts w:cs="Arial"/>
          <w:sz w:val="20"/>
        </w:rPr>
      </w:pPr>
      <w:r w:rsidRPr="004415B3">
        <w:rPr>
          <w:rFonts w:cs="Arial"/>
          <w:sz w:val="20"/>
        </w:rPr>
        <w:t>4.1 - A Recusa injustificada da adjudicatária, desde que regularmente convocada pelo órgão da imprensa oficial, em assinar o contrato, dentro do prazo de 10 (dez) dias, contados da sua homologação, caracterizando o descumprimento total da obrigação assumida, implicará</w:t>
      </w:r>
      <w:r w:rsidR="00700D96" w:rsidRPr="004415B3">
        <w:rPr>
          <w:rFonts w:cs="Arial"/>
          <w:sz w:val="20"/>
        </w:rPr>
        <w:t xml:space="preserve"> </w:t>
      </w:r>
      <w:r w:rsidRPr="004415B3">
        <w:rPr>
          <w:rFonts w:cs="Arial"/>
          <w:sz w:val="20"/>
        </w:rPr>
        <w:t xml:space="preserve">a aplicação de multa correspondente a 10% (dez por cento) do valor do respectivo contrato; </w:t>
      </w:r>
    </w:p>
    <w:p w:rsidR="0044073F" w:rsidRPr="004415B3" w:rsidRDefault="0044073F" w:rsidP="00700D96">
      <w:pPr>
        <w:spacing w:line="259" w:lineRule="auto"/>
        <w:jc w:val="both"/>
        <w:rPr>
          <w:rFonts w:cs="Arial"/>
          <w:sz w:val="20"/>
        </w:rPr>
      </w:pPr>
    </w:p>
    <w:p w:rsidR="0044073F" w:rsidRPr="004415B3" w:rsidRDefault="0044073F" w:rsidP="00700D96">
      <w:pPr>
        <w:spacing w:after="2" w:line="243" w:lineRule="auto"/>
        <w:jc w:val="both"/>
        <w:rPr>
          <w:rFonts w:cs="Arial"/>
          <w:sz w:val="20"/>
        </w:rPr>
      </w:pPr>
      <w:r w:rsidRPr="004415B3">
        <w:rPr>
          <w:rFonts w:cs="Arial"/>
          <w:sz w:val="20"/>
        </w:rPr>
        <w:t xml:space="preserve">4.2 - O prazo de convocação poderá ser prorrogado uma vez, por igual período, quando solicitado durante o seu transcurso, pela parte, e desde que ocorra motivo justificado e aceito pela Prefeitura Municipal; </w:t>
      </w:r>
    </w:p>
    <w:p w:rsidR="0044073F" w:rsidRPr="004415B3" w:rsidRDefault="0044073F" w:rsidP="00700D96">
      <w:pPr>
        <w:spacing w:line="259" w:lineRule="auto"/>
        <w:jc w:val="both"/>
        <w:rPr>
          <w:rFonts w:cs="Arial"/>
          <w:sz w:val="20"/>
        </w:rPr>
      </w:pPr>
    </w:p>
    <w:p w:rsidR="0044073F" w:rsidRPr="004415B3" w:rsidRDefault="0044073F" w:rsidP="00700D96">
      <w:pPr>
        <w:ind w:left="-5"/>
        <w:jc w:val="both"/>
        <w:rPr>
          <w:rFonts w:cs="Arial"/>
          <w:sz w:val="20"/>
        </w:rPr>
      </w:pPr>
      <w:r w:rsidRPr="004415B3">
        <w:rPr>
          <w:rFonts w:cs="Arial"/>
          <w:sz w:val="20"/>
        </w:rPr>
        <w:t xml:space="preserve">4.3 - Consoante ainda, a inexecução total ou parcial do ajuste, poderão ser aplicadas as seguintes penalidades: </w:t>
      </w:r>
    </w:p>
    <w:p w:rsidR="0044073F" w:rsidRPr="004415B3" w:rsidRDefault="0044073F" w:rsidP="00700D96">
      <w:pPr>
        <w:spacing w:line="259" w:lineRule="auto"/>
        <w:jc w:val="both"/>
        <w:rPr>
          <w:rFonts w:cs="Arial"/>
          <w:sz w:val="20"/>
        </w:rPr>
      </w:pPr>
    </w:p>
    <w:p w:rsidR="0044073F" w:rsidRPr="004415B3" w:rsidRDefault="0044073F" w:rsidP="00700D96">
      <w:pPr>
        <w:numPr>
          <w:ilvl w:val="0"/>
          <w:numId w:val="4"/>
        </w:numPr>
        <w:spacing w:after="4" w:line="251" w:lineRule="auto"/>
        <w:ind w:hanging="314"/>
        <w:jc w:val="both"/>
        <w:rPr>
          <w:rFonts w:cs="Arial"/>
          <w:sz w:val="20"/>
        </w:rPr>
      </w:pPr>
      <w:r w:rsidRPr="004415B3">
        <w:rPr>
          <w:rFonts w:cs="Arial"/>
          <w:sz w:val="20"/>
        </w:rPr>
        <w:t xml:space="preserve">Advertência; </w:t>
      </w:r>
    </w:p>
    <w:p w:rsidR="0044073F" w:rsidRPr="004415B3" w:rsidRDefault="0044073F" w:rsidP="00700D96">
      <w:pPr>
        <w:numPr>
          <w:ilvl w:val="0"/>
          <w:numId w:val="4"/>
        </w:numPr>
        <w:spacing w:after="4" w:line="251" w:lineRule="auto"/>
        <w:ind w:hanging="314"/>
        <w:jc w:val="both"/>
        <w:rPr>
          <w:rFonts w:cs="Arial"/>
          <w:sz w:val="20"/>
        </w:rPr>
      </w:pPr>
      <w:r w:rsidRPr="004415B3">
        <w:rPr>
          <w:rFonts w:cs="Arial"/>
          <w:sz w:val="20"/>
        </w:rPr>
        <w:t>Multa no valor de 10% (dez por cento) do valor estimado do contrato;</w:t>
      </w:r>
    </w:p>
    <w:p w:rsidR="0044073F" w:rsidRPr="004415B3" w:rsidRDefault="0044073F" w:rsidP="00700D96">
      <w:pPr>
        <w:numPr>
          <w:ilvl w:val="0"/>
          <w:numId w:val="4"/>
        </w:numPr>
        <w:spacing w:after="4" w:line="251" w:lineRule="auto"/>
        <w:ind w:hanging="314"/>
        <w:jc w:val="both"/>
        <w:rPr>
          <w:rFonts w:cs="Arial"/>
          <w:sz w:val="20"/>
        </w:rPr>
      </w:pPr>
      <w:r w:rsidRPr="004415B3">
        <w:rPr>
          <w:rFonts w:cs="Arial"/>
          <w:sz w:val="20"/>
        </w:rPr>
        <w:t>Suspensão temporária de participação em licitação e impedimento de contratar com a Administração, por prazo não superior a 02 (dois) anos e,</w:t>
      </w:r>
    </w:p>
    <w:p w:rsidR="0044073F" w:rsidRPr="004415B3" w:rsidRDefault="0044073F" w:rsidP="00700D96">
      <w:pPr>
        <w:numPr>
          <w:ilvl w:val="0"/>
          <w:numId w:val="4"/>
        </w:numPr>
        <w:spacing w:after="4" w:line="251" w:lineRule="auto"/>
        <w:ind w:hanging="314"/>
        <w:jc w:val="both"/>
        <w:rPr>
          <w:rFonts w:cs="Arial"/>
          <w:sz w:val="20"/>
        </w:rPr>
      </w:pPr>
      <w:r w:rsidRPr="004415B3">
        <w:rPr>
          <w:rFonts w:cs="Arial"/>
          <w:sz w:val="20"/>
        </w:rPr>
        <w:t xml:space="preserve">Declaração de inidoneidade para licitar e contratar com a Administração Pública enquanto perdurem os motivos determinantes da punição ou até que seja promovida a reabilitação, na forma da Lei, </w:t>
      </w:r>
      <w:r w:rsidR="00700D96" w:rsidRPr="004415B3">
        <w:rPr>
          <w:rFonts w:cs="Arial"/>
          <w:sz w:val="20"/>
        </w:rPr>
        <w:t>perante a</w:t>
      </w:r>
      <w:r w:rsidRPr="004415B3">
        <w:rPr>
          <w:rFonts w:cs="Arial"/>
          <w:sz w:val="20"/>
        </w:rPr>
        <w:t xml:space="preserve"> própria autoridade que aplicou a penalidade; </w:t>
      </w:r>
    </w:p>
    <w:p w:rsidR="0044073F" w:rsidRPr="004415B3" w:rsidRDefault="0044073F" w:rsidP="00700D96">
      <w:pPr>
        <w:spacing w:line="259" w:lineRule="auto"/>
        <w:jc w:val="both"/>
        <w:rPr>
          <w:rFonts w:cs="Arial"/>
          <w:sz w:val="20"/>
        </w:rPr>
      </w:pPr>
    </w:p>
    <w:p w:rsidR="0044073F" w:rsidRPr="004415B3" w:rsidRDefault="00700D96" w:rsidP="00700D96">
      <w:pPr>
        <w:spacing w:line="259" w:lineRule="auto"/>
        <w:jc w:val="both"/>
        <w:rPr>
          <w:rFonts w:cs="Arial"/>
          <w:sz w:val="20"/>
        </w:rPr>
      </w:pPr>
      <w:r w:rsidRPr="004415B3">
        <w:rPr>
          <w:rFonts w:cs="Arial"/>
          <w:sz w:val="20"/>
        </w:rPr>
        <w:t xml:space="preserve">4.4 – A aplicação de multas poderá </w:t>
      </w:r>
      <w:r w:rsidR="0044073F" w:rsidRPr="004415B3">
        <w:rPr>
          <w:rFonts w:cs="Arial"/>
          <w:sz w:val="20"/>
        </w:rPr>
        <w:t>se dar concomitantemente com a imposição das penalidades de advertência, suspensão temporária de participação em licitações, impedimento de contratar com a Prefeitura Municipal e declaração de inidoneidade, sendo que se o Permissionário atrasar 03 (três) mensalidades de aluguel e do pagamento do con</w:t>
      </w:r>
      <w:r w:rsidR="001602E5" w:rsidRPr="004415B3">
        <w:rPr>
          <w:rFonts w:cs="Arial"/>
          <w:sz w:val="20"/>
        </w:rPr>
        <w:t>sumo de água e energia elétrica</w:t>
      </w:r>
      <w:r w:rsidR="0044073F" w:rsidRPr="004415B3">
        <w:rPr>
          <w:rFonts w:cs="Arial"/>
          <w:sz w:val="20"/>
        </w:rPr>
        <w:t xml:space="preserve"> será rescindido o contrato; </w:t>
      </w:r>
    </w:p>
    <w:p w:rsidR="0044073F" w:rsidRPr="004415B3" w:rsidRDefault="0044073F" w:rsidP="00700D96">
      <w:pPr>
        <w:spacing w:line="259" w:lineRule="auto"/>
        <w:jc w:val="both"/>
        <w:rPr>
          <w:rFonts w:cs="Arial"/>
          <w:sz w:val="20"/>
        </w:rPr>
      </w:pPr>
    </w:p>
    <w:p w:rsidR="0044073F" w:rsidRPr="004415B3" w:rsidRDefault="001602E5" w:rsidP="001602E5">
      <w:pPr>
        <w:spacing w:line="259" w:lineRule="auto"/>
        <w:jc w:val="both"/>
        <w:rPr>
          <w:rFonts w:cs="Arial"/>
          <w:sz w:val="20"/>
        </w:rPr>
      </w:pPr>
      <w:r w:rsidRPr="004415B3">
        <w:rPr>
          <w:rFonts w:cs="Arial"/>
          <w:sz w:val="20"/>
        </w:rPr>
        <w:t xml:space="preserve">4.5 – Para </w:t>
      </w:r>
      <w:r w:rsidR="0044073F" w:rsidRPr="004415B3">
        <w:rPr>
          <w:rFonts w:cs="Arial"/>
          <w:sz w:val="20"/>
        </w:rPr>
        <w:t xml:space="preserve">todas as sanções estabelecidas neste edital, fica facultado ao interessado o direito ao contraditório, através de ampla defesa em processo administrativo próprio, como dispõe o Estatuto Federal de Licitações, Lei 8.666/93, em seu artigo 87. </w:t>
      </w:r>
    </w:p>
    <w:p w:rsidR="0044073F" w:rsidRPr="004415B3" w:rsidRDefault="0044073F" w:rsidP="00700D96">
      <w:pPr>
        <w:spacing w:after="36" w:line="259" w:lineRule="auto"/>
        <w:jc w:val="both"/>
        <w:rPr>
          <w:rFonts w:cs="Arial"/>
          <w:sz w:val="20"/>
        </w:rPr>
      </w:pPr>
    </w:p>
    <w:p w:rsidR="0044073F" w:rsidRPr="004415B3" w:rsidRDefault="0044073F" w:rsidP="0044073F">
      <w:pPr>
        <w:pStyle w:val="Ttulo1"/>
        <w:pBdr>
          <w:top w:val="single" w:sz="6" w:space="0" w:color="000000"/>
          <w:left w:val="single" w:sz="6" w:space="0" w:color="000000"/>
          <w:bottom w:val="single" w:sz="12" w:space="0" w:color="000000"/>
          <w:right w:val="single" w:sz="12" w:space="0" w:color="000000"/>
        </w:pBdr>
        <w:shd w:val="clear" w:color="auto" w:fill="CCCCCC"/>
        <w:spacing w:after="32"/>
        <w:ind w:left="-5"/>
        <w:rPr>
          <w:rFonts w:cs="Arial"/>
          <w:sz w:val="20"/>
        </w:rPr>
      </w:pPr>
      <w:r w:rsidRPr="004415B3">
        <w:rPr>
          <w:rFonts w:cs="Arial"/>
          <w:sz w:val="20"/>
        </w:rPr>
        <w:t>5-</w:t>
      </w:r>
      <w:proofErr w:type="gramStart"/>
      <w:r w:rsidRPr="004415B3">
        <w:rPr>
          <w:rFonts w:cs="Arial"/>
          <w:sz w:val="20"/>
        </w:rPr>
        <w:t xml:space="preserve">  </w:t>
      </w:r>
      <w:proofErr w:type="gramEnd"/>
      <w:r w:rsidRPr="004415B3">
        <w:rPr>
          <w:rFonts w:cs="Arial"/>
          <w:sz w:val="20"/>
        </w:rPr>
        <w:t xml:space="preserve">DAS CONDIÇÕES PARA PARTICIPAÇÃO NA LICITAÇÃO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5.1 - Para efeito de participação na licitação, os proponentes deverão apresentar, em envelope fechado </w:t>
      </w:r>
      <w:r w:rsidR="001602E5" w:rsidRPr="004415B3">
        <w:rPr>
          <w:rFonts w:cs="Arial"/>
          <w:sz w:val="20"/>
        </w:rPr>
        <w:t xml:space="preserve">e lacrado, contendo em sua </w:t>
      </w:r>
      <w:proofErr w:type="gramStart"/>
      <w:r w:rsidR="001602E5" w:rsidRPr="004415B3">
        <w:rPr>
          <w:rFonts w:cs="Arial"/>
          <w:sz w:val="20"/>
        </w:rPr>
        <w:t xml:space="preserve">face </w:t>
      </w:r>
      <w:r w:rsidRPr="004415B3">
        <w:rPr>
          <w:rFonts w:cs="Arial"/>
          <w:sz w:val="20"/>
        </w:rPr>
        <w:t>a</w:t>
      </w:r>
      <w:proofErr w:type="gramEnd"/>
      <w:r w:rsidRPr="004415B3">
        <w:rPr>
          <w:rFonts w:cs="Arial"/>
          <w:sz w:val="20"/>
        </w:rPr>
        <w:t xml:space="preserve"> identificação “ENVELOPE Nº 001 - DOCUMENTOS”, nome da proponente, número do presente edital, data e hora do encerramento, no Departamento de Contratos e Licitações, e os documentos abaixo citados; </w:t>
      </w:r>
    </w:p>
    <w:p w:rsidR="0044073F" w:rsidRPr="004415B3" w:rsidRDefault="0044073F" w:rsidP="001602E5">
      <w:pPr>
        <w:spacing w:line="259" w:lineRule="auto"/>
        <w:jc w:val="both"/>
        <w:rPr>
          <w:rFonts w:cs="Arial"/>
          <w:sz w:val="20"/>
        </w:rPr>
      </w:pPr>
    </w:p>
    <w:p w:rsidR="0044073F" w:rsidRPr="004415B3" w:rsidRDefault="0044073F" w:rsidP="001602E5">
      <w:pPr>
        <w:pStyle w:val="Ttulo2"/>
        <w:ind w:left="-5"/>
        <w:jc w:val="both"/>
        <w:rPr>
          <w:rFonts w:cs="Arial"/>
          <w:sz w:val="20"/>
        </w:rPr>
      </w:pPr>
      <w:proofErr w:type="gramStart"/>
      <w:r w:rsidRPr="004415B3">
        <w:rPr>
          <w:rFonts w:cs="Arial"/>
          <w:sz w:val="20"/>
        </w:rPr>
        <w:t>5.2 - HABILITAÇÃO</w:t>
      </w:r>
      <w:proofErr w:type="gramEnd"/>
      <w:r w:rsidRPr="004415B3">
        <w:rPr>
          <w:rFonts w:cs="Arial"/>
          <w:sz w:val="20"/>
        </w:rPr>
        <w:t xml:space="preserve"> JURÍDICA </w:t>
      </w:r>
    </w:p>
    <w:p w:rsidR="0044073F" w:rsidRPr="004415B3" w:rsidRDefault="0044073F" w:rsidP="001602E5">
      <w:pPr>
        <w:spacing w:line="259" w:lineRule="auto"/>
        <w:jc w:val="both"/>
        <w:rPr>
          <w:rFonts w:cs="Arial"/>
          <w:sz w:val="20"/>
        </w:rPr>
      </w:pPr>
    </w:p>
    <w:p w:rsidR="0044073F" w:rsidRPr="004415B3" w:rsidRDefault="0044073F" w:rsidP="001602E5">
      <w:pPr>
        <w:pStyle w:val="Ttulo3"/>
        <w:ind w:left="-5"/>
        <w:jc w:val="both"/>
        <w:rPr>
          <w:rFonts w:cs="Arial"/>
          <w:sz w:val="20"/>
        </w:rPr>
      </w:pPr>
      <w:r w:rsidRPr="004415B3">
        <w:rPr>
          <w:rFonts w:cs="Arial"/>
          <w:sz w:val="20"/>
        </w:rPr>
        <w:t xml:space="preserve">5.2.1 - PESSOA JURÍDICA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5.2.2- Registro comercial, no caso de empresa individual;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5.2.3 - Ato constitutivo, estatuto ou contrato social em vigor, devidamente registrado, em se tratando de sociedades comerciais, e, no caso de sociedades por </w:t>
      </w:r>
      <w:proofErr w:type="gramStart"/>
      <w:r w:rsidRPr="004415B3">
        <w:rPr>
          <w:rFonts w:cs="Arial"/>
          <w:sz w:val="20"/>
        </w:rPr>
        <w:t>ações acompanhada de documentos de eleição da diretoria em exercício</w:t>
      </w:r>
      <w:proofErr w:type="gramEnd"/>
      <w:r w:rsidRPr="004415B3">
        <w:rPr>
          <w:rFonts w:cs="Arial"/>
          <w:sz w:val="20"/>
        </w:rPr>
        <w:t xml:space="preserve">;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5.2.4 - Decreto de autorização, em se tratando de empresa ou sociedade estrangeira em funcionamento no país, e ato de registro ou autorização para funcionamento expedido pelo órgão competente, quando a atividade assim o exigir;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b/>
          <w:sz w:val="20"/>
        </w:rPr>
        <w:t xml:space="preserve">5.2.5 - PESSOA FÍSICA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5.2.6 - Cédula de Identidade </w:t>
      </w:r>
    </w:p>
    <w:p w:rsidR="0044073F" w:rsidRPr="004415B3" w:rsidRDefault="0044073F" w:rsidP="001602E5">
      <w:pPr>
        <w:ind w:left="-5"/>
        <w:jc w:val="both"/>
        <w:rPr>
          <w:rFonts w:cs="Arial"/>
          <w:sz w:val="20"/>
        </w:rPr>
      </w:pPr>
    </w:p>
    <w:p w:rsidR="0044073F" w:rsidRPr="004415B3" w:rsidRDefault="0044073F" w:rsidP="001602E5">
      <w:pPr>
        <w:ind w:left="-5"/>
        <w:jc w:val="both"/>
        <w:rPr>
          <w:rFonts w:cs="Arial"/>
          <w:sz w:val="20"/>
        </w:rPr>
      </w:pPr>
      <w:r w:rsidRPr="004415B3">
        <w:rPr>
          <w:rFonts w:cs="Arial"/>
          <w:sz w:val="20"/>
        </w:rPr>
        <w:t>5.2.7 – Atestado de residência</w:t>
      </w:r>
    </w:p>
    <w:p w:rsidR="0044073F" w:rsidRPr="004415B3" w:rsidRDefault="0044073F" w:rsidP="001602E5">
      <w:pPr>
        <w:spacing w:line="259" w:lineRule="auto"/>
        <w:jc w:val="both"/>
        <w:rPr>
          <w:rFonts w:cs="Arial"/>
          <w:sz w:val="20"/>
        </w:rPr>
      </w:pPr>
    </w:p>
    <w:p w:rsidR="0044073F" w:rsidRPr="004415B3" w:rsidRDefault="0044073F" w:rsidP="001602E5">
      <w:pPr>
        <w:pStyle w:val="Ttulo2"/>
        <w:ind w:left="-5"/>
        <w:jc w:val="both"/>
        <w:rPr>
          <w:rFonts w:cs="Arial"/>
          <w:sz w:val="20"/>
        </w:rPr>
      </w:pPr>
      <w:proofErr w:type="gramStart"/>
      <w:r w:rsidRPr="004415B3">
        <w:rPr>
          <w:rFonts w:cs="Arial"/>
          <w:sz w:val="20"/>
        </w:rPr>
        <w:t>5.3 - REGULARIDADE</w:t>
      </w:r>
      <w:proofErr w:type="gramEnd"/>
      <w:r w:rsidRPr="004415B3">
        <w:rPr>
          <w:rFonts w:cs="Arial"/>
          <w:sz w:val="20"/>
        </w:rPr>
        <w:t xml:space="preserve"> FISCAL </w:t>
      </w:r>
    </w:p>
    <w:p w:rsidR="0044073F" w:rsidRPr="004415B3" w:rsidRDefault="0044073F" w:rsidP="001602E5">
      <w:pPr>
        <w:spacing w:line="259" w:lineRule="auto"/>
        <w:jc w:val="both"/>
        <w:rPr>
          <w:rFonts w:cs="Arial"/>
          <w:sz w:val="20"/>
        </w:rPr>
      </w:pPr>
    </w:p>
    <w:p w:rsidR="0044073F" w:rsidRPr="004415B3" w:rsidRDefault="0044073F" w:rsidP="001602E5">
      <w:pPr>
        <w:pStyle w:val="Ttulo3"/>
        <w:ind w:left="-5"/>
        <w:jc w:val="both"/>
        <w:rPr>
          <w:rFonts w:cs="Arial"/>
          <w:sz w:val="20"/>
        </w:rPr>
      </w:pPr>
      <w:r w:rsidRPr="004415B3">
        <w:rPr>
          <w:rFonts w:cs="Arial"/>
          <w:sz w:val="20"/>
        </w:rPr>
        <w:t xml:space="preserve">5.3.1 - PESSOA JURÍDICA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5.3.2 - Prova de inscrição no Cadastro Nacional de Pessoa </w:t>
      </w:r>
      <w:r w:rsidR="001602E5" w:rsidRPr="004415B3">
        <w:rPr>
          <w:rFonts w:cs="Arial"/>
          <w:sz w:val="20"/>
        </w:rPr>
        <w:t>Jurídica</w:t>
      </w:r>
      <w:r w:rsidRPr="004415B3">
        <w:rPr>
          <w:rFonts w:cs="Arial"/>
          <w:sz w:val="20"/>
        </w:rPr>
        <w:t xml:space="preserve"> (CNPJ);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5.3.3 - Prova de inscrição no cadastro estadual ou municipal, se </w:t>
      </w:r>
      <w:proofErr w:type="gramStart"/>
      <w:r w:rsidRPr="004415B3">
        <w:rPr>
          <w:rFonts w:cs="Arial"/>
          <w:sz w:val="20"/>
        </w:rPr>
        <w:t>houver,</w:t>
      </w:r>
      <w:proofErr w:type="gramEnd"/>
      <w:r w:rsidRPr="004415B3">
        <w:rPr>
          <w:rFonts w:cs="Arial"/>
          <w:sz w:val="20"/>
        </w:rPr>
        <w:t xml:space="preserve"> relativo ao domicílio ou sede do licitante, pertinente ao seu ramo de atividade e compatível com o objeto contratual;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5.3.4 - Prova de regularidade para com a Fazenda Federal, Estadual e Municipal do domicílio, ou sede do licitante, ou outra equivalente na forma da lei;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5.3.5 - Para efeito de análise dos documentos tratados neste subitem, entende-se como prova de regularidade: </w:t>
      </w:r>
    </w:p>
    <w:p w:rsidR="0044073F" w:rsidRPr="004415B3" w:rsidRDefault="0044073F" w:rsidP="001602E5">
      <w:pPr>
        <w:spacing w:after="12" w:line="259" w:lineRule="auto"/>
        <w:jc w:val="both"/>
        <w:rPr>
          <w:rFonts w:cs="Arial"/>
          <w:sz w:val="20"/>
        </w:rPr>
      </w:pPr>
    </w:p>
    <w:p w:rsidR="0044073F" w:rsidRPr="004415B3" w:rsidRDefault="0044073F" w:rsidP="001602E5">
      <w:pPr>
        <w:numPr>
          <w:ilvl w:val="0"/>
          <w:numId w:val="6"/>
        </w:numPr>
        <w:spacing w:after="4" w:line="251" w:lineRule="auto"/>
        <w:ind w:hanging="235"/>
        <w:jc w:val="both"/>
        <w:rPr>
          <w:rFonts w:cs="Arial"/>
          <w:sz w:val="20"/>
        </w:rPr>
      </w:pPr>
      <w:r w:rsidRPr="004415B3">
        <w:rPr>
          <w:rFonts w:cs="Arial"/>
          <w:sz w:val="20"/>
        </w:rPr>
        <w:t xml:space="preserve">Fazenda Federal - apresentação de certidão emitida pela Secretaria de Receita Federal e, </w:t>
      </w:r>
    </w:p>
    <w:p w:rsidR="0044073F" w:rsidRPr="004415B3" w:rsidRDefault="0044073F" w:rsidP="001602E5">
      <w:pPr>
        <w:numPr>
          <w:ilvl w:val="0"/>
          <w:numId w:val="6"/>
        </w:numPr>
        <w:spacing w:after="27" w:line="251" w:lineRule="auto"/>
        <w:ind w:hanging="235"/>
        <w:jc w:val="both"/>
        <w:rPr>
          <w:rFonts w:cs="Arial"/>
          <w:sz w:val="20"/>
        </w:rPr>
      </w:pPr>
      <w:r w:rsidRPr="004415B3">
        <w:rPr>
          <w:rFonts w:cs="Arial"/>
          <w:sz w:val="20"/>
        </w:rPr>
        <w:t xml:space="preserve">Apresentação de certidão de Dívida Ativa da União; </w:t>
      </w:r>
    </w:p>
    <w:p w:rsidR="0044073F" w:rsidRPr="004415B3" w:rsidRDefault="0044073F" w:rsidP="001602E5">
      <w:pPr>
        <w:numPr>
          <w:ilvl w:val="0"/>
          <w:numId w:val="6"/>
        </w:numPr>
        <w:spacing w:after="4" w:line="251" w:lineRule="auto"/>
        <w:ind w:hanging="235"/>
        <w:jc w:val="both"/>
        <w:rPr>
          <w:rFonts w:cs="Arial"/>
          <w:sz w:val="20"/>
        </w:rPr>
      </w:pPr>
      <w:r w:rsidRPr="004415B3">
        <w:rPr>
          <w:rFonts w:cs="Arial"/>
          <w:sz w:val="20"/>
        </w:rPr>
        <w:t xml:space="preserve">Perante </w:t>
      </w:r>
      <w:r w:rsidR="001602E5" w:rsidRPr="004415B3">
        <w:rPr>
          <w:rFonts w:cs="Arial"/>
          <w:sz w:val="20"/>
        </w:rPr>
        <w:t>as</w:t>
      </w:r>
      <w:r w:rsidRPr="004415B3">
        <w:rPr>
          <w:rFonts w:cs="Arial"/>
          <w:sz w:val="20"/>
        </w:rPr>
        <w:t xml:space="preserve"> Fazendas Estadual e Municipal, a apresentação das certidões respectivas;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5.3.6 - Prova de regularidade relativa à Seguridade Social e ao Fundo de Garantia por Tempo de Serviço - FGTS - demonstrando situação regular no cumprimento dos encargos sociais instituídos por lei;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5.3.7 – Prova de Regularidade para com a Justiça Trabalhista; </w:t>
      </w:r>
    </w:p>
    <w:p w:rsidR="0044073F" w:rsidRPr="004415B3" w:rsidRDefault="0044073F" w:rsidP="001602E5">
      <w:pPr>
        <w:spacing w:line="259" w:lineRule="auto"/>
        <w:jc w:val="both"/>
        <w:rPr>
          <w:rFonts w:cs="Arial"/>
          <w:sz w:val="20"/>
        </w:rPr>
      </w:pPr>
    </w:p>
    <w:p w:rsidR="0044073F" w:rsidRPr="004415B3" w:rsidRDefault="0044073F" w:rsidP="001602E5">
      <w:pPr>
        <w:pStyle w:val="Ttulo3"/>
        <w:ind w:left="-5"/>
        <w:jc w:val="both"/>
        <w:rPr>
          <w:rFonts w:cs="Arial"/>
          <w:sz w:val="20"/>
        </w:rPr>
      </w:pPr>
      <w:r w:rsidRPr="004415B3">
        <w:rPr>
          <w:rFonts w:cs="Arial"/>
          <w:sz w:val="20"/>
        </w:rPr>
        <w:t xml:space="preserve">5.3.8 - PESSOA FÍSICA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5.3.9 - Prova de inscrição no Cadastro de Pessoa Física (CPF) </w:t>
      </w:r>
    </w:p>
    <w:p w:rsidR="0044073F" w:rsidRPr="004415B3" w:rsidRDefault="0044073F" w:rsidP="001602E5">
      <w:pPr>
        <w:spacing w:line="259" w:lineRule="auto"/>
        <w:jc w:val="both"/>
        <w:rPr>
          <w:rFonts w:cs="Arial"/>
          <w:sz w:val="20"/>
        </w:rPr>
      </w:pPr>
    </w:p>
    <w:p w:rsidR="0044073F" w:rsidRPr="004415B3" w:rsidRDefault="001602E5" w:rsidP="001602E5">
      <w:pPr>
        <w:ind w:left="-5"/>
        <w:jc w:val="both"/>
        <w:rPr>
          <w:rFonts w:cs="Arial"/>
          <w:sz w:val="20"/>
        </w:rPr>
      </w:pPr>
      <w:r w:rsidRPr="004415B3">
        <w:rPr>
          <w:rFonts w:cs="Arial"/>
          <w:sz w:val="20"/>
        </w:rPr>
        <w:t>5.3.10 - Prova de R</w:t>
      </w:r>
      <w:r w:rsidR="0044073F" w:rsidRPr="004415B3">
        <w:rPr>
          <w:rFonts w:cs="Arial"/>
          <w:sz w:val="20"/>
        </w:rPr>
        <w:t xml:space="preserve">egularidade Fiscal junto à Fazenda Pública Nacional e Municipal; </w:t>
      </w:r>
    </w:p>
    <w:p w:rsidR="0044073F" w:rsidRPr="004415B3" w:rsidRDefault="0044073F" w:rsidP="001602E5">
      <w:pPr>
        <w:spacing w:line="259" w:lineRule="auto"/>
        <w:jc w:val="both"/>
        <w:rPr>
          <w:rFonts w:cs="Arial"/>
          <w:sz w:val="20"/>
        </w:rPr>
      </w:pPr>
    </w:p>
    <w:p w:rsidR="0044073F" w:rsidRPr="004415B3" w:rsidRDefault="0044073F" w:rsidP="009B7357">
      <w:pPr>
        <w:rPr>
          <w:rFonts w:cs="Arial"/>
          <w:sz w:val="20"/>
        </w:rPr>
      </w:pPr>
      <w:r w:rsidRPr="004415B3">
        <w:rPr>
          <w:rFonts w:cs="Arial"/>
          <w:sz w:val="20"/>
        </w:rPr>
        <w:t xml:space="preserve">5.3.11 - Prova de inscrição no Cadastro da Prefeitura Municipal; </w:t>
      </w:r>
    </w:p>
    <w:p w:rsidR="0044073F" w:rsidRPr="004415B3" w:rsidRDefault="0044073F" w:rsidP="001602E5">
      <w:pPr>
        <w:spacing w:line="259" w:lineRule="auto"/>
        <w:jc w:val="both"/>
        <w:rPr>
          <w:rFonts w:cs="Arial"/>
          <w:sz w:val="20"/>
        </w:rPr>
      </w:pPr>
    </w:p>
    <w:p w:rsidR="0044073F" w:rsidRPr="004415B3" w:rsidRDefault="0044073F" w:rsidP="001602E5">
      <w:pPr>
        <w:pStyle w:val="Ttulo2"/>
        <w:ind w:left="-5"/>
        <w:jc w:val="both"/>
        <w:rPr>
          <w:rFonts w:cs="Arial"/>
          <w:sz w:val="20"/>
        </w:rPr>
      </w:pPr>
      <w:proofErr w:type="gramStart"/>
      <w:r w:rsidRPr="004415B3">
        <w:rPr>
          <w:rFonts w:cs="Arial"/>
          <w:sz w:val="20"/>
        </w:rPr>
        <w:t>5.4 - QUALIFICAÇÃO</w:t>
      </w:r>
      <w:proofErr w:type="gramEnd"/>
      <w:r w:rsidRPr="004415B3">
        <w:rPr>
          <w:rFonts w:cs="Arial"/>
          <w:sz w:val="20"/>
        </w:rPr>
        <w:t xml:space="preserve"> TÉCNICA </w:t>
      </w:r>
    </w:p>
    <w:p w:rsidR="0044073F" w:rsidRPr="004415B3" w:rsidRDefault="0044073F" w:rsidP="001602E5">
      <w:pPr>
        <w:spacing w:line="259" w:lineRule="auto"/>
        <w:jc w:val="both"/>
        <w:rPr>
          <w:rFonts w:cs="Arial"/>
          <w:sz w:val="20"/>
        </w:rPr>
      </w:pPr>
    </w:p>
    <w:p w:rsidR="0044073F" w:rsidRPr="004415B3" w:rsidRDefault="0044073F" w:rsidP="001602E5">
      <w:pPr>
        <w:pStyle w:val="Ttulo3"/>
        <w:ind w:left="-5"/>
        <w:jc w:val="both"/>
        <w:rPr>
          <w:rFonts w:cs="Arial"/>
          <w:sz w:val="20"/>
        </w:rPr>
      </w:pPr>
      <w:r w:rsidRPr="004415B3">
        <w:rPr>
          <w:rFonts w:cs="Arial"/>
          <w:sz w:val="20"/>
        </w:rPr>
        <w:t xml:space="preserve">5.4.1 - PESSOA JURÍDICA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5.4.2 - Comprovação de aptidão para desempenho de atividade pertinente e compatível em características, quantidades e prazos com o objeto da licitação, a qual será atendida por, pelo menos</w:t>
      </w:r>
      <w:r w:rsidRPr="004415B3">
        <w:rPr>
          <w:rFonts w:cs="Arial"/>
          <w:b/>
          <w:sz w:val="20"/>
        </w:rPr>
        <w:t>, 01 (um) atestado fornecido por pessoas jurídicas de direito público ou privado, em nome do licitante;</w:t>
      </w:r>
    </w:p>
    <w:p w:rsidR="0044073F" w:rsidRPr="004415B3" w:rsidRDefault="0044073F" w:rsidP="001602E5">
      <w:pPr>
        <w:spacing w:line="259" w:lineRule="auto"/>
        <w:jc w:val="both"/>
        <w:rPr>
          <w:rFonts w:cs="Arial"/>
          <w:sz w:val="20"/>
        </w:rPr>
      </w:pPr>
      <w:r w:rsidRPr="004415B3">
        <w:rPr>
          <w:rFonts w:cs="Arial"/>
          <w:sz w:val="20"/>
        </w:rPr>
        <w:tab/>
      </w:r>
    </w:p>
    <w:p w:rsidR="0044073F" w:rsidRPr="004415B3" w:rsidRDefault="0044073F" w:rsidP="001602E5">
      <w:pPr>
        <w:pStyle w:val="Ttulo3"/>
        <w:ind w:left="-5"/>
        <w:jc w:val="both"/>
        <w:rPr>
          <w:rFonts w:cs="Arial"/>
          <w:sz w:val="20"/>
        </w:rPr>
      </w:pPr>
      <w:r w:rsidRPr="004415B3">
        <w:rPr>
          <w:rFonts w:cs="Arial"/>
          <w:sz w:val="20"/>
        </w:rPr>
        <w:t xml:space="preserve">5.4.3 - PESSOA FÍSICA </w:t>
      </w:r>
    </w:p>
    <w:p w:rsidR="0044073F" w:rsidRPr="004415B3" w:rsidRDefault="0044073F" w:rsidP="001602E5">
      <w:pPr>
        <w:spacing w:line="259" w:lineRule="auto"/>
        <w:jc w:val="both"/>
        <w:rPr>
          <w:rFonts w:cs="Arial"/>
          <w:sz w:val="20"/>
        </w:rPr>
      </w:pPr>
    </w:p>
    <w:p w:rsidR="0044073F" w:rsidRPr="00BE2FD8" w:rsidRDefault="0044073F" w:rsidP="001602E5">
      <w:pPr>
        <w:ind w:left="-5"/>
        <w:jc w:val="both"/>
        <w:rPr>
          <w:rFonts w:cs="Arial"/>
          <w:b/>
          <w:sz w:val="20"/>
        </w:rPr>
      </w:pPr>
      <w:r w:rsidRPr="004415B3">
        <w:rPr>
          <w:rFonts w:cs="Arial"/>
          <w:sz w:val="20"/>
        </w:rPr>
        <w:t>5.4.4 - Comprovação de aptidão para desempenho de atividade pertinente e compatível em características, quantidades e prazos com o objeto da presente licitação, atendida por, pelo menos,</w:t>
      </w:r>
      <w:r w:rsidR="001602E5" w:rsidRPr="004415B3">
        <w:rPr>
          <w:rFonts w:cs="Arial"/>
          <w:sz w:val="20"/>
        </w:rPr>
        <w:t xml:space="preserve"> </w:t>
      </w:r>
      <w:r w:rsidRPr="00BE2FD8">
        <w:rPr>
          <w:rFonts w:cs="Arial"/>
          <w:b/>
          <w:sz w:val="20"/>
        </w:rPr>
        <w:t xml:space="preserve">um atestado fornecido por pessoas jurídicas de direito público ou privado, em nome da licitante; </w:t>
      </w:r>
    </w:p>
    <w:p w:rsidR="0044073F" w:rsidRPr="004415B3" w:rsidRDefault="0044073F" w:rsidP="001602E5">
      <w:pPr>
        <w:spacing w:line="259" w:lineRule="auto"/>
        <w:jc w:val="both"/>
        <w:rPr>
          <w:rFonts w:cs="Arial"/>
          <w:sz w:val="20"/>
        </w:rPr>
      </w:pPr>
    </w:p>
    <w:p w:rsidR="0044073F" w:rsidRPr="004415B3" w:rsidRDefault="0044073F" w:rsidP="001602E5">
      <w:pPr>
        <w:pStyle w:val="Ttulo2"/>
        <w:ind w:left="-5"/>
        <w:jc w:val="both"/>
        <w:rPr>
          <w:rFonts w:cs="Arial"/>
          <w:sz w:val="20"/>
        </w:rPr>
      </w:pPr>
      <w:proofErr w:type="gramStart"/>
      <w:r w:rsidRPr="004415B3">
        <w:rPr>
          <w:rFonts w:cs="Arial"/>
          <w:sz w:val="20"/>
        </w:rPr>
        <w:t>5.5 - QUALIFICAÇÃO</w:t>
      </w:r>
      <w:proofErr w:type="gramEnd"/>
      <w:r w:rsidRPr="004415B3">
        <w:rPr>
          <w:rFonts w:cs="Arial"/>
          <w:sz w:val="20"/>
        </w:rPr>
        <w:t xml:space="preserve"> ECONÔMICO-FINANCEIRA </w:t>
      </w:r>
    </w:p>
    <w:p w:rsidR="0044073F" w:rsidRPr="004415B3" w:rsidRDefault="0044073F" w:rsidP="001602E5">
      <w:pPr>
        <w:spacing w:line="259" w:lineRule="auto"/>
        <w:jc w:val="both"/>
        <w:rPr>
          <w:rFonts w:cs="Arial"/>
          <w:sz w:val="20"/>
        </w:rPr>
      </w:pPr>
    </w:p>
    <w:p w:rsidR="0044073F" w:rsidRPr="004415B3" w:rsidRDefault="0044073F" w:rsidP="001602E5">
      <w:pPr>
        <w:pStyle w:val="Ttulo3"/>
        <w:ind w:left="-5"/>
        <w:jc w:val="both"/>
        <w:rPr>
          <w:rFonts w:cs="Arial"/>
          <w:sz w:val="20"/>
        </w:rPr>
      </w:pPr>
      <w:r w:rsidRPr="004415B3">
        <w:rPr>
          <w:rFonts w:cs="Arial"/>
          <w:sz w:val="20"/>
        </w:rPr>
        <w:lastRenderedPageBreak/>
        <w:t xml:space="preserve">5.5.1 - PESSOA JURÍDICA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5.5.2 - Balanço Patrimonial e demonstrações contábeis do último exercício social da empresa, já exigíveis e apresentados na forma da lei, que comprovem a boa situação financeira da empresa, vedada a sua substituição por balancetes ou balanços provisórios, podendo ser atualizados por índices oficiais quando encerrados há mais de 03 (três) meses da data da apresentação das propostas;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5.5.3 - Certidão negativa de falência, concordata ou recuperação judicial/extrajudicial expedida pelo Distribuidor da sede da pessoa jurídica; </w:t>
      </w:r>
    </w:p>
    <w:p w:rsidR="0044073F" w:rsidRPr="004415B3" w:rsidRDefault="0044073F" w:rsidP="001602E5">
      <w:pPr>
        <w:spacing w:line="259" w:lineRule="auto"/>
        <w:jc w:val="both"/>
        <w:rPr>
          <w:rFonts w:cs="Arial"/>
          <w:sz w:val="20"/>
        </w:rPr>
      </w:pPr>
    </w:p>
    <w:p w:rsidR="0044073F" w:rsidRPr="004415B3" w:rsidRDefault="0044073F" w:rsidP="001602E5">
      <w:pPr>
        <w:pStyle w:val="Ttulo3"/>
        <w:ind w:left="-5"/>
        <w:jc w:val="both"/>
        <w:rPr>
          <w:rFonts w:cs="Arial"/>
          <w:sz w:val="20"/>
        </w:rPr>
      </w:pPr>
      <w:r w:rsidRPr="004415B3">
        <w:rPr>
          <w:rFonts w:cs="Arial"/>
          <w:sz w:val="20"/>
        </w:rPr>
        <w:t xml:space="preserve">5.5.4 - PESSOA FÍSICA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5.5.5 - Certidão negativa de execuções patrimoniais e fiscais expedidas pelo Cartório do Distribuidor da Comarca onde reside o licitante;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5.5.6 - Os documentos deverão ser apresentados em cópias simples autenticadas por tabelião, ou através de publicação em órgãos da Imprensa Oficial. A Aceitação dos documentos em cópias simples requer, no ato da habilitação, a apresentação dos originais, para fins de autenticação pela Comissão de Licitação; </w:t>
      </w:r>
    </w:p>
    <w:p w:rsidR="0044073F" w:rsidRPr="004415B3" w:rsidRDefault="0044073F" w:rsidP="001602E5">
      <w:pPr>
        <w:spacing w:line="259" w:lineRule="auto"/>
        <w:jc w:val="both"/>
        <w:rPr>
          <w:rFonts w:cs="Arial"/>
          <w:sz w:val="20"/>
        </w:rPr>
      </w:pPr>
    </w:p>
    <w:p w:rsidR="0044073F" w:rsidRPr="004415B3" w:rsidRDefault="0044073F" w:rsidP="001602E5">
      <w:pPr>
        <w:ind w:left="-5"/>
        <w:jc w:val="both"/>
        <w:rPr>
          <w:rFonts w:cs="Arial"/>
          <w:sz w:val="20"/>
        </w:rPr>
      </w:pPr>
      <w:r w:rsidRPr="004415B3">
        <w:rPr>
          <w:rFonts w:cs="Arial"/>
          <w:sz w:val="20"/>
        </w:rPr>
        <w:t xml:space="preserve">5.5.7 - Os envelopes contendo documentos de habilitação e </w:t>
      </w:r>
      <w:proofErr w:type="gramStart"/>
      <w:r w:rsidRPr="004415B3">
        <w:rPr>
          <w:rFonts w:cs="Arial"/>
          <w:sz w:val="20"/>
        </w:rPr>
        <w:t>proposta comercial deverão ser</w:t>
      </w:r>
      <w:proofErr w:type="gramEnd"/>
      <w:r w:rsidRPr="004415B3">
        <w:rPr>
          <w:rFonts w:cs="Arial"/>
          <w:sz w:val="20"/>
        </w:rPr>
        <w:t xml:space="preserve"> entregues em conformidade com o </w:t>
      </w:r>
      <w:r w:rsidRPr="004415B3">
        <w:rPr>
          <w:rFonts w:cs="Arial"/>
          <w:b/>
          <w:sz w:val="20"/>
        </w:rPr>
        <w:t>item 1.5 do edital</w:t>
      </w:r>
      <w:r w:rsidRPr="004415B3">
        <w:rPr>
          <w:rFonts w:cs="Arial"/>
          <w:sz w:val="20"/>
        </w:rPr>
        <w:t>, n</w:t>
      </w:r>
      <w:r w:rsidR="00245643" w:rsidRPr="004415B3">
        <w:rPr>
          <w:rFonts w:cs="Arial"/>
          <w:sz w:val="20"/>
        </w:rPr>
        <w:t>a sala de</w:t>
      </w:r>
      <w:r w:rsidRPr="004415B3">
        <w:rPr>
          <w:rFonts w:cs="Arial"/>
          <w:sz w:val="20"/>
        </w:rPr>
        <w:t xml:space="preserve"> Licitações Prefeitura Municipal de Euclides da Cunha P</w:t>
      </w:r>
      <w:r w:rsidR="001602E5" w:rsidRPr="004415B3">
        <w:rPr>
          <w:rFonts w:cs="Arial"/>
          <w:sz w:val="20"/>
        </w:rPr>
        <w:t>aulis</w:t>
      </w:r>
      <w:r w:rsidRPr="004415B3">
        <w:rPr>
          <w:rFonts w:cs="Arial"/>
          <w:sz w:val="20"/>
        </w:rPr>
        <w:t>ta, devidamente protocolado;</w:t>
      </w:r>
    </w:p>
    <w:p w:rsidR="0044073F" w:rsidRPr="004415B3" w:rsidRDefault="0044073F" w:rsidP="001602E5">
      <w:pPr>
        <w:ind w:left="-5"/>
        <w:jc w:val="both"/>
        <w:rPr>
          <w:rFonts w:cs="Arial"/>
          <w:sz w:val="20"/>
        </w:rPr>
      </w:pPr>
    </w:p>
    <w:p w:rsidR="0044073F" w:rsidRPr="004415B3" w:rsidRDefault="0044073F" w:rsidP="001602E5">
      <w:pPr>
        <w:autoSpaceDE w:val="0"/>
        <w:autoSpaceDN w:val="0"/>
        <w:adjustRightInd w:val="0"/>
        <w:jc w:val="both"/>
        <w:rPr>
          <w:rFonts w:cs="Arial"/>
          <w:b/>
          <w:bCs/>
          <w:sz w:val="20"/>
        </w:rPr>
      </w:pPr>
      <w:r w:rsidRPr="004415B3">
        <w:rPr>
          <w:rFonts w:cs="Arial"/>
          <w:b/>
          <w:bCs/>
          <w:sz w:val="20"/>
        </w:rPr>
        <w:t>5.6 - DOS DOCUMENTOS COMPLEMENTARES:</w:t>
      </w:r>
    </w:p>
    <w:p w:rsidR="0044073F" w:rsidRPr="004415B3" w:rsidRDefault="0044073F" w:rsidP="001602E5">
      <w:pPr>
        <w:autoSpaceDE w:val="0"/>
        <w:autoSpaceDN w:val="0"/>
        <w:adjustRightInd w:val="0"/>
        <w:jc w:val="both"/>
        <w:rPr>
          <w:rFonts w:cs="Arial"/>
          <w:b/>
          <w:bCs/>
          <w:sz w:val="20"/>
        </w:rPr>
      </w:pPr>
    </w:p>
    <w:p w:rsidR="0044073F" w:rsidRPr="004415B3" w:rsidRDefault="0044073F" w:rsidP="001602E5">
      <w:pPr>
        <w:autoSpaceDE w:val="0"/>
        <w:autoSpaceDN w:val="0"/>
        <w:adjustRightInd w:val="0"/>
        <w:jc w:val="both"/>
        <w:rPr>
          <w:rFonts w:cs="Arial"/>
          <w:sz w:val="20"/>
        </w:rPr>
      </w:pPr>
      <w:r w:rsidRPr="004415B3">
        <w:rPr>
          <w:rFonts w:cs="Arial"/>
          <w:bCs/>
          <w:sz w:val="20"/>
        </w:rPr>
        <w:t xml:space="preserve">5.6.1 - </w:t>
      </w:r>
      <w:r w:rsidRPr="004415B3">
        <w:rPr>
          <w:rFonts w:cs="Arial"/>
          <w:sz w:val="20"/>
        </w:rPr>
        <w:t>Declaração da proponente, s</w:t>
      </w:r>
      <w:r w:rsidR="001602E5" w:rsidRPr="004415B3">
        <w:rPr>
          <w:rFonts w:cs="Arial"/>
          <w:sz w:val="20"/>
        </w:rPr>
        <w:t xml:space="preserve">e comprometendo </w:t>
      </w:r>
      <w:r w:rsidR="00D354E6">
        <w:rPr>
          <w:rFonts w:cs="Arial"/>
          <w:sz w:val="20"/>
        </w:rPr>
        <w:t>a efetuar varrição semanal</w:t>
      </w:r>
      <w:proofErr w:type="gramStart"/>
      <w:r w:rsidR="00D354E6">
        <w:rPr>
          <w:rFonts w:cs="Arial"/>
          <w:sz w:val="20"/>
        </w:rPr>
        <w:t xml:space="preserve">  </w:t>
      </w:r>
      <w:proofErr w:type="gramEnd"/>
      <w:r w:rsidR="00D354E6" w:rsidRPr="008B3A2D">
        <w:rPr>
          <w:rFonts w:cs="Arial"/>
          <w:sz w:val="20"/>
        </w:rPr>
        <w:t>do espaço remanescente do quiosque compreendido em 100 (cem) metros de calçadão</w:t>
      </w:r>
      <w:r w:rsidR="00D354E6">
        <w:rPr>
          <w:rFonts w:cs="Arial"/>
          <w:sz w:val="20"/>
        </w:rPr>
        <w:t xml:space="preserve"> da orla do Balneário Municipal </w:t>
      </w:r>
      <w:r w:rsidR="00D354E6" w:rsidRPr="004415B3">
        <w:rPr>
          <w:rFonts w:cs="Arial"/>
          <w:sz w:val="20"/>
        </w:rPr>
        <w:t xml:space="preserve">conforme modelo estabelecido no </w:t>
      </w:r>
      <w:r w:rsidR="00D354E6" w:rsidRPr="004415B3">
        <w:rPr>
          <w:rFonts w:cs="Arial"/>
          <w:b/>
          <w:bCs/>
          <w:i/>
          <w:iCs/>
          <w:sz w:val="20"/>
        </w:rPr>
        <w:t xml:space="preserve">Anexo </w:t>
      </w:r>
      <w:r w:rsidR="00D354E6">
        <w:rPr>
          <w:rFonts w:cs="Arial"/>
          <w:b/>
          <w:bCs/>
          <w:i/>
          <w:iCs/>
          <w:sz w:val="20"/>
        </w:rPr>
        <w:t>VI</w:t>
      </w:r>
      <w:r w:rsidR="00D354E6" w:rsidRPr="004415B3">
        <w:rPr>
          <w:rFonts w:cs="Arial"/>
          <w:sz w:val="20"/>
        </w:rPr>
        <w:t>.</w:t>
      </w:r>
    </w:p>
    <w:p w:rsidR="0044073F" w:rsidRPr="004415B3" w:rsidRDefault="0044073F" w:rsidP="001602E5">
      <w:pPr>
        <w:autoSpaceDE w:val="0"/>
        <w:autoSpaceDN w:val="0"/>
        <w:adjustRightInd w:val="0"/>
        <w:jc w:val="both"/>
        <w:rPr>
          <w:rFonts w:cs="Arial"/>
          <w:sz w:val="20"/>
        </w:rPr>
      </w:pPr>
    </w:p>
    <w:p w:rsidR="0044073F" w:rsidRPr="004415B3" w:rsidRDefault="0044073F" w:rsidP="001602E5">
      <w:pPr>
        <w:autoSpaceDE w:val="0"/>
        <w:autoSpaceDN w:val="0"/>
        <w:adjustRightInd w:val="0"/>
        <w:jc w:val="both"/>
        <w:rPr>
          <w:rFonts w:cs="Arial"/>
          <w:b/>
          <w:sz w:val="20"/>
        </w:rPr>
      </w:pPr>
      <w:r w:rsidRPr="004415B3">
        <w:rPr>
          <w:rFonts w:cs="Arial"/>
          <w:sz w:val="20"/>
        </w:rPr>
        <w:t xml:space="preserve">5.6.2 </w:t>
      </w:r>
      <w:r w:rsidR="009B7357" w:rsidRPr="004415B3">
        <w:rPr>
          <w:rFonts w:cs="Arial"/>
          <w:sz w:val="20"/>
        </w:rPr>
        <w:t xml:space="preserve">– </w:t>
      </w:r>
      <w:r w:rsidRPr="004415B3">
        <w:rPr>
          <w:rFonts w:cs="Arial"/>
          <w:sz w:val="20"/>
        </w:rPr>
        <w:t xml:space="preserve">Declaração de inexistência de fato impeditiva à sua participação em licitações públicas, e que não foi declarada inidônea e não se encontra impedida ou suspensa de contratar com a Administração Pública </w:t>
      </w:r>
      <w:r w:rsidR="00A63C46" w:rsidRPr="004415B3">
        <w:rPr>
          <w:rFonts w:cs="Arial"/>
          <w:sz w:val="20"/>
        </w:rPr>
        <w:t xml:space="preserve">conforme modelo estabelecido no </w:t>
      </w:r>
      <w:r w:rsidR="00A63C46" w:rsidRPr="004415B3">
        <w:rPr>
          <w:rFonts w:cs="Arial"/>
          <w:b/>
          <w:bCs/>
          <w:i/>
          <w:iCs/>
          <w:sz w:val="20"/>
        </w:rPr>
        <w:t>Anexo IV</w:t>
      </w:r>
      <w:r w:rsidR="00A63C46" w:rsidRPr="004415B3">
        <w:rPr>
          <w:rFonts w:cs="Arial"/>
          <w:sz w:val="20"/>
        </w:rPr>
        <w:t>.</w:t>
      </w:r>
    </w:p>
    <w:p w:rsidR="0044073F" w:rsidRPr="004415B3" w:rsidRDefault="0044073F" w:rsidP="001602E5">
      <w:pPr>
        <w:autoSpaceDE w:val="0"/>
        <w:autoSpaceDN w:val="0"/>
        <w:adjustRightInd w:val="0"/>
        <w:jc w:val="both"/>
        <w:rPr>
          <w:rFonts w:cs="Arial"/>
          <w:sz w:val="20"/>
        </w:rPr>
      </w:pPr>
    </w:p>
    <w:p w:rsidR="0044073F" w:rsidRPr="004415B3" w:rsidRDefault="009B7357" w:rsidP="001602E5">
      <w:pPr>
        <w:autoSpaceDE w:val="0"/>
        <w:autoSpaceDN w:val="0"/>
        <w:adjustRightInd w:val="0"/>
        <w:jc w:val="both"/>
        <w:rPr>
          <w:rFonts w:cs="Arial"/>
          <w:sz w:val="20"/>
        </w:rPr>
      </w:pPr>
      <w:r w:rsidRPr="004415B3">
        <w:rPr>
          <w:rFonts w:cs="Arial"/>
          <w:sz w:val="20"/>
        </w:rPr>
        <w:t xml:space="preserve">5.6.3 – </w:t>
      </w:r>
      <w:r w:rsidR="0044073F" w:rsidRPr="004415B3">
        <w:rPr>
          <w:rFonts w:cs="Arial"/>
          <w:sz w:val="20"/>
        </w:rPr>
        <w:t xml:space="preserve">Declaração do licitante subscrito por seu representante legal, de que se encontra em situação regular perante o Ministério do Trabalho, conforme modelo estabelecido no </w:t>
      </w:r>
      <w:r w:rsidR="00A63C46" w:rsidRPr="004415B3">
        <w:rPr>
          <w:rFonts w:cs="Arial"/>
          <w:b/>
          <w:bCs/>
          <w:i/>
          <w:iCs/>
          <w:sz w:val="20"/>
        </w:rPr>
        <w:t xml:space="preserve">Anexo </w:t>
      </w:r>
      <w:r w:rsidR="0044073F" w:rsidRPr="004415B3">
        <w:rPr>
          <w:rFonts w:cs="Arial"/>
          <w:b/>
          <w:bCs/>
          <w:i/>
          <w:iCs/>
          <w:sz w:val="20"/>
        </w:rPr>
        <w:t>V</w:t>
      </w:r>
      <w:r w:rsidR="0044073F" w:rsidRPr="004415B3">
        <w:rPr>
          <w:rFonts w:cs="Arial"/>
          <w:sz w:val="20"/>
        </w:rPr>
        <w:t>.</w:t>
      </w:r>
    </w:p>
    <w:p w:rsidR="0044073F" w:rsidRPr="004415B3" w:rsidRDefault="0044073F" w:rsidP="001602E5">
      <w:pPr>
        <w:autoSpaceDE w:val="0"/>
        <w:autoSpaceDN w:val="0"/>
        <w:adjustRightInd w:val="0"/>
        <w:jc w:val="both"/>
        <w:rPr>
          <w:rFonts w:cs="Arial"/>
          <w:b/>
          <w:sz w:val="20"/>
        </w:rPr>
      </w:pPr>
    </w:p>
    <w:p w:rsidR="0044073F" w:rsidRPr="004415B3" w:rsidRDefault="0044073F" w:rsidP="001602E5">
      <w:pPr>
        <w:autoSpaceDE w:val="0"/>
        <w:autoSpaceDN w:val="0"/>
        <w:adjustRightInd w:val="0"/>
        <w:jc w:val="both"/>
        <w:rPr>
          <w:rFonts w:cs="Arial"/>
          <w:b/>
          <w:sz w:val="20"/>
        </w:rPr>
      </w:pPr>
      <w:r w:rsidRPr="004415B3">
        <w:rPr>
          <w:rFonts w:cs="Arial"/>
          <w:sz w:val="20"/>
        </w:rPr>
        <w:t xml:space="preserve">As proponentes, salvo se representada por seu proprietário ou sócio, deverão indicar, por meio de </w:t>
      </w:r>
      <w:r w:rsidRPr="004415B3">
        <w:rPr>
          <w:rFonts w:cs="Arial"/>
          <w:b/>
          <w:bCs/>
          <w:i/>
          <w:iCs/>
          <w:sz w:val="20"/>
        </w:rPr>
        <w:t xml:space="preserve">carta com firma reconhecida, </w:t>
      </w:r>
      <w:r w:rsidRPr="004415B3">
        <w:rPr>
          <w:rFonts w:cs="Arial"/>
          <w:sz w:val="20"/>
        </w:rPr>
        <w:t>à pessoa credenciada a tomar parte nesta Licitação</w:t>
      </w:r>
      <w:r w:rsidR="006D0A59" w:rsidRPr="004415B3">
        <w:rPr>
          <w:rFonts w:cs="Arial"/>
          <w:sz w:val="20"/>
        </w:rPr>
        <w:t xml:space="preserve"> </w:t>
      </w:r>
      <w:r w:rsidRPr="004415B3">
        <w:rPr>
          <w:rFonts w:cs="Arial"/>
          <w:sz w:val="20"/>
        </w:rPr>
        <w:t xml:space="preserve">como seu representante, </w:t>
      </w:r>
      <w:r w:rsidRPr="004415B3">
        <w:rPr>
          <w:rFonts w:cs="Arial"/>
          <w:i/>
          <w:iCs/>
          <w:sz w:val="20"/>
        </w:rPr>
        <w:t>delegando-lhe poderes para, inclusive, receber intimações, interpor recursos ou renunciar a seu direito de interposição, sendo que a</w:t>
      </w:r>
      <w:r w:rsidRPr="004415B3">
        <w:rPr>
          <w:rFonts w:cs="Arial"/>
          <w:sz w:val="20"/>
        </w:rPr>
        <w:t xml:space="preserve"> não apresentação desta credencial não implica na inabilitação da licitante, contudo a impede de manifestar-se, durante a sessão sobre as decisões tomadas pela Comissão Permanente de Licitações.</w:t>
      </w:r>
    </w:p>
    <w:p w:rsidR="0044073F" w:rsidRPr="004415B3" w:rsidRDefault="0044073F" w:rsidP="001602E5">
      <w:pPr>
        <w:autoSpaceDE w:val="0"/>
        <w:autoSpaceDN w:val="0"/>
        <w:adjustRightInd w:val="0"/>
        <w:jc w:val="both"/>
        <w:rPr>
          <w:rFonts w:cs="Arial"/>
          <w:b/>
          <w:sz w:val="20"/>
        </w:rPr>
      </w:pPr>
      <w:r w:rsidRPr="004415B3">
        <w:rPr>
          <w:rFonts w:cs="Arial"/>
          <w:sz w:val="20"/>
        </w:rPr>
        <w:t>Somente tomarão parte e terá voz nas sessões os representantes credenciados pelas proponentes, não sendo permitida a intercomunicação de assistentes junto a estes.</w:t>
      </w:r>
    </w:p>
    <w:p w:rsidR="0044073F" w:rsidRPr="004415B3" w:rsidRDefault="0044073F" w:rsidP="001602E5">
      <w:pPr>
        <w:jc w:val="both"/>
        <w:rPr>
          <w:rFonts w:cs="Arial"/>
          <w:sz w:val="20"/>
        </w:rPr>
      </w:pPr>
    </w:p>
    <w:p w:rsidR="0044073F" w:rsidRPr="004415B3" w:rsidRDefault="0044073F" w:rsidP="0044073F">
      <w:pPr>
        <w:pStyle w:val="Ttulo1"/>
        <w:pBdr>
          <w:top w:val="single" w:sz="6" w:space="0" w:color="000000"/>
          <w:left w:val="single" w:sz="6" w:space="0" w:color="000000"/>
          <w:bottom w:val="single" w:sz="11" w:space="0" w:color="000000"/>
          <w:right w:val="single" w:sz="12" w:space="0" w:color="000000"/>
        </w:pBdr>
        <w:shd w:val="clear" w:color="auto" w:fill="CCCCCC"/>
        <w:spacing w:after="26" w:line="259" w:lineRule="auto"/>
        <w:ind w:left="-5"/>
        <w:rPr>
          <w:rFonts w:cs="Arial"/>
          <w:sz w:val="20"/>
        </w:rPr>
      </w:pPr>
      <w:r w:rsidRPr="004415B3">
        <w:rPr>
          <w:rFonts w:cs="Arial"/>
          <w:sz w:val="20"/>
        </w:rPr>
        <w:t>6-</w:t>
      </w:r>
      <w:proofErr w:type="gramStart"/>
      <w:r w:rsidRPr="004415B3">
        <w:rPr>
          <w:rFonts w:cs="Arial"/>
          <w:sz w:val="20"/>
        </w:rPr>
        <w:t xml:space="preserve">  </w:t>
      </w:r>
      <w:proofErr w:type="gramEnd"/>
      <w:r w:rsidRPr="004415B3">
        <w:rPr>
          <w:rFonts w:cs="Arial"/>
          <w:sz w:val="20"/>
        </w:rPr>
        <w:t xml:space="preserve">DAS PROPOSTAS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r w:rsidRPr="004415B3">
        <w:rPr>
          <w:rFonts w:cs="Arial"/>
          <w:sz w:val="20"/>
        </w:rPr>
        <w:t xml:space="preserve">6.1 </w:t>
      </w:r>
      <w:r w:rsidR="009B7357" w:rsidRPr="004415B3">
        <w:rPr>
          <w:rFonts w:cs="Arial"/>
          <w:sz w:val="20"/>
        </w:rPr>
        <w:t>–</w:t>
      </w:r>
      <w:r w:rsidRPr="004415B3">
        <w:rPr>
          <w:rFonts w:cs="Arial"/>
          <w:sz w:val="20"/>
        </w:rPr>
        <w:t xml:space="preserve"> As propostas em </w:t>
      </w:r>
      <w:r w:rsidR="004415B3">
        <w:rPr>
          <w:rFonts w:cs="Arial"/>
          <w:sz w:val="20"/>
        </w:rPr>
        <w:t>via única, devidamente digitada</w:t>
      </w:r>
      <w:r w:rsidR="009C2C59" w:rsidRPr="004415B3">
        <w:rPr>
          <w:rFonts w:cs="Arial"/>
          <w:sz w:val="20"/>
        </w:rPr>
        <w:t>,</w:t>
      </w:r>
      <w:r w:rsidRPr="004415B3">
        <w:rPr>
          <w:rFonts w:cs="Arial"/>
          <w:sz w:val="20"/>
        </w:rPr>
        <w:t xml:space="preserve"> sem emendas ou rasuras, deverão ser entregues e protocolados n</w:t>
      </w:r>
      <w:r w:rsidR="009C2C59" w:rsidRPr="004415B3">
        <w:rPr>
          <w:rFonts w:cs="Arial"/>
          <w:sz w:val="20"/>
        </w:rPr>
        <w:t xml:space="preserve">a sala de </w:t>
      </w:r>
      <w:r w:rsidRPr="004415B3">
        <w:rPr>
          <w:rFonts w:cs="Arial"/>
          <w:sz w:val="20"/>
        </w:rPr>
        <w:t xml:space="preserve">Licitações da Prefeitura Municipal, acondicionadas em envelope devidamente fechado e lacrado, contendo na sua parte externa, número do presente edital, nome e endereço completo do proponente, e a indicação “ENVELOPE N° 02 - PROPOSTA”, a ser entregue em conformidade com o </w:t>
      </w:r>
      <w:r w:rsidRPr="004415B3">
        <w:rPr>
          <w:rFonts w:cs="Arial"/>
          <w:b/>
          <w:sz w:val="20"/>
        </w:rPr>
        <w:t>item 1.5 do edital</w:t>
      </w:r>
      <w:r w:rsidR="008A1A4B">
        <w:rPr>
          <w:rFonts w:cs="Arial"/>
          <w:b/>
          <w:sz w:val="20"/>
        </w:rPr>
        <w:t>, nos moldes do Anexo VII – Modelo de Proposta</w:t>
      </w:r>
      <w:r w:rsidRPr="004415B3">
        <w:rPr>
          <w:rFonts w:cs="Arial"/>
          <w:sz w:val="20"/>
        </w:rPr>
        <w:t xml:space="preserve">;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r w:rsidRPr="004415B3">
        <w:rPr>
          <w:rFonts w:cs="Arial"/>
          <w:sz w:val="20"/>
        </w:rPr>
        <w:t xml:space="preserve">6.2 </w:t>
      </w:r>
      <w:r w:rsidR="009B7357" w:rsidRPr="004415B3">
        <w:rPr>
          <w:rFonts w:cs="Arial"/>
          <w:sz w:val="20"/>
        </w:rPr>
        <w:t>–</w:t>
      </w:r>
      <w:r w:rsidRPr="004415B3">
        <w:rPr>
          <w:rFonts w:cs="Arial"/>
          <w:sz w:val="20"/>
        </w:rPr>
        <w:t xml:space="preserve"> Nas propostas, assinadas pelo representante legal, deverão constar: </w:t>
      </w:r>
    </w:p>
    <w:p w:rsidR="0044073F" w:rsidRPr="004415B3" w:rsidRDefault="0044073F" w:rsidP="006D0A59">
      <w:pPr>
        <w:spacing w:line="259" w:lineRule="auto"/>
        <w:jc w:val="both"/>
        <w:rPr>
          <w:rFonts w:cs="Arial"/>
          <w:sz w:val="20"/>
        </w:rPr>
      </w:pPr>
    </w:p>
    <w:p w:rsidR="0044073F" w:rsidRPr="004415B3" w:rsidRDefault="0044073F" w:rsidP="006D0A59">
      <w:pPr>
        <w:numPr>
          <w:ilvl w:val="0"/>
          <w:numId w:val="7"/>
        </w:numPr>
        <w:spacing w:after="4" w:line="251" w:lineRule="auto"/>
        <w:ind w:left="0"/>
        <w:jc w:val="both"/>
        <w:rPr>
          <w:rFonts w:cs="Arial"/>
          <w:sz w:val="20"/>
        </w:rPr>
      </w:pPr>
      <w:r w:rsidRPr="004415B3">
        <w:rPr>
          <w:rFonts w:cs="Arial"/>
          <w:sz w:val="20"/>
        </w:rPr>
        <w:t xml:space="preserve">Preço mensal da locação pela exploração do espaço; </w:t>
      </w:r>
    </w:p>
    <w:p w:rsidR="0044073F" w:rsidRPr="004415B3" w:rsidRDefault="0044073F" w:rsidP="006D0A59">
      <w:pPr>
        <w:numPr>
          <w:ilvl w:val="0"/>
          <w:numId w:val="7"/>
        </w:numPr>
        <w:spacing w:line="259" w:lineRule="auto"/>
        <w:ind w:left="0"/>
        <w:jc w:val="both"/>
        <w:rPr>
          <w:rFonts w:cs="Arial"/>
          <w:sz w:val="20"/>
        </w:rPr>
      </w:pPr>
      <w:r w:rsidRPr="004415B3">
        <w:rPr>
          <w:rFonts w:cs="Arial"/>
          <w:sz w:val="20"/>
        </w:rPr>
        <w:lastRenderedPageBreak/>
        <w:t xml:space="preserve">Indicação do lote a ser explorado, de acordo com este edital; </w:t>
      </w:r>
    </w:p>
    <w:p w:rsidR="0044073F" w:rsidRPr="004415B3" w:rsidRDefault="0044073F" w:rsidP="006D0A59">
      <w:pPr>
        <w:numPr>
          <w:ilvl w:val="0"/>
          <w:numId w:val="7"/>
        </w:numPr>
        <w:spacing w:after="4" w:line="251" w:lineRule="auto"/>
        <w:ind w:left="0"/>
        <w:jc w:val="both"/>
        <w:rPr>
          <w:rFonts w:cs="Arial"/>
          <w:sz w:val="20"/>
        </w:rPr>
      </w:pPr>
      <w:r w:rsidRPr="004415B3">
        <w:rPr>
          <w:rFonts w:cs="Arial"/>
          <w:sz w:val="20"/>
        </w:rPr>
        <w:t xml:space="preserve">Prazo de validade da proposta que será, no mínimo, de 30 (trinta) dias corridos, contados da data do último dia de prazo para a sua apresentação; </w:t>
      </w:r>
    </w:p>
    <w:p w:rsidR="0044073F" w:rsidRPr="004415B3" w:rsidRDefault="0044073F" w:rsidP="006D0A59">
      <w:pPr>
        <w:numPr>
          <w:ilvl w:val="0"/>
          <w:numId w:val="7"/>
        </w:numPr>
        <w:spacing w:after="4" w:line="251" w:lineRule="auto"/>
        <w:ind w:left="0"/>
        <w:jc w:val="both"/>
        <w:rPr>
          <w:rFonts w:cs="Arial"/>
          <w:sz w:val="20"/>
        </w:rPr>
      </w:pPr>
      <w:r w:rsidRPr="004415B3">
        <w:rPr>
          <w:rFonts w:cs="Arial"/>
          <w:sz w:val="20"/>
        </w:rPr>
        <w:t>Discriminação d</w:t>
      </w:r>
      <w:r w:rsidR="003C4050">
        <w:rPr>
          <w:rFonts w:cs="Arial"/>
          <w:sz w:val="20"/>
        </w:rPr>
        <w:t>as</w:t>
      </w:r>
      <w:r w:rsidRPr="004415B3">
        <w:rPr>
          <w:rFonts w:cs="Arial"/>
          <w:sz w:val="20"/>
        </w:rPr>
        <w:t xml:space="preserve"> </w:t>
      </w:r>
      <w:r w:rsidR="003C4050">
        <w:rPr>
          <w:rFonts w:cs="Arial"/>
          <w:sz w:val="20"/>
        </w:rPr>
        <w:t>atividades</w:t>
      </w:r>
      <w:r w:rsidRPr="004415B3">
        <w:rPr>
          <w:rFonts w:cs="Arial"/>
          <w:sz w:val="20"/>
        </w:rPr>
        <w:t xml:space="preserve"> a serem realizados pelo licitante; </w:t>
      </w:r>
    </w:p>
    <w:p w:rsidR="0044073F" w:rsidRPr="004415B3" w:rsidRDefault="0044073F" w:rsidP="006D0A59">
      <w:pPr>
        <w:spacing w:line="259" w:lineRule="auto"/>
        <w:jc w:val="both"/>
        <w:rPr>
          <w:rFonts w:cs="Arial"/>
          <w:sz w:val="20"/>
        </w:rPr>
      </w:pPr>
    </w:p>
    <w:p w:rsidR="0044073F" w:rsidRPr="004415B3" w:rsidRDefault="009B7357" w:rsidP="009B7357">
      <w:pPr>
        <w:spacing w:line="259" w:lineRule="auto"/>
        <w:jc w:val="both"/>
        <w:rPr>
          <w:rFonts w:cs="Arial"/>
          <w:sz w:val="20"/>
        </w:rPr>
      </w:pPr>
      <w:r w:rsidRPr="004415B3">
        <w:rPr>
          <w:rFonts w:cs="Arial"/>
          <w:sz w:val="20"/>
        </w:rPr>
        <w:t>6.</w:t>
      </w:r>
      <w:r w:rsidR="008A1A4B">
        <w:rPr>
          <w:rFonts w:cs="Arial"/>
          <w:sz w:val="20"/>
        </w:rPr>
        <w:t>3</w:t>
      </w:r>
      <w:r w:rsidR="00BE36BB">
        <w:rPr>
          <w:rFonts w:cs="Arial"/>
          <w:sz w:val="20"/>
        </w:rPr>
        <w:t xml:space="preserve"> - </w:t>
      </w:r>
      <w:r w:rsidRPr="004415B3">
        <w:rPr>
          <w:rFonts w:cs="Arial"/>
          <w:sz w:val="20"/>
        </w:rPr>
        <w:t xml:space="preserve">Não </w:t>
      </w:r>
      <w:r w:rsidR="0044073F" w:rsidRPr="004415B3">
        <w:rPr>
          <w:rFonts w:cs="Arial"/>
          <w:sz w:val="20"/>
        </w:rPr>
        <w:t xml:space="preserve">serão admitidas as empresas suspensas ou impedidas de licitar, bem como as que estiverem em regime de falência ou concordata; </w:t>
      </w:r>
    </w:p>
    <w:p w:rsidR="0044073F" w:rsidRPr="004415B3" w:rsidRDefault="0044073F" w:rsidP="006D0A59">
      <w:pPr>
        <w:spacing w:line="259" w:lineRule="auto"/>
        <w:jc w:val="both"/>
        <w:rPr>
          <w:rFonts w:cs="Arial"/>
          <w:sz w:val="20"/>
        </w:rPr>
      </w:pPr>
    </w:p>
    <w:p w:rsidR="0044073F" w:rsidRPr="004415B3" w:rsidRDefault="009B7357" w:rsidP="009B7357">
      <w:pPr>
        <w:spacing w:line="259" w:lineRule="auto"/>
        <w:jc w:val="both"/>
        <w:rPr>
          <w:rFonts w:cs="Arial"/>
          <w:sz w:val="20"/>
        </w:rPr>
      </w:pPr>
      <w:r w:rsidRPr="004415B3">
        <w:rPr>
          <w:rFonts w:cs="Arial"/>
          <w:sz w:val="20"/>
        </w:rPr>
        <w:t>6</w:t>
      </w:r>
      <w:r w:rsidR="00BE36BB">
        <w:rPr>
          <w:rFonts w:cs="Arial"/>
          <w:sz w:val="20"/>
        </w:rPr>
        <w:t>.</w:t>
      </w:r>
      <w:r w:rsidR="008A1A4B">
        <w:rPr>
          <w:rFonts w:cs="Arial"/>
          <w:sz w:val="20"/>
        </w:rPr>
        <w:t>4</w:t>
      </w:r>
      <w:r w:rsidRPr="004415B3">
        <w:rPr>
          <w:rFonts w:cs="Arial"/>
          <w:sz w:val="20"/>
        </w:rPr>
        <w:t xml:space="preserve"> – Serão </w:t>
      </w:r>
      <w:r w:rsidR="0044073F" w:rsidRPr="004415B3">
        <w:rPr>
          <w:rFonts w:cs="Arial"/>
          <w:sz w:val="20"/>
        </w:rPr>
        <w:t xml:space="preserve">ainda desclassificadas as propostas que desatenderem as determinações estabelecidas neste edital. </w:t>
      </w:r>
    </w:p>
    <w:p w:rsidR="0044073F" w:rsidRPr="004415B3" w:rsidRDefault="0044073F" w:rsidP="006D0A59">
      <w:pPr>
        <w:spacing w:after="36" w:line="259" w:lineRule="auto"/>
        <w:jc w:val="both"/>
        <w:rPr>
          <w:rFonts w:cs="Arial"/>
          <w:sz w:val="20"/>
        </w:rPr>
      </w:pPr>
    </w:p>
    <w:p w:rsidR="0044073F" w:rsidRPr="004415B3" w:rsidRDefault="0044073F" w:rsidP="0044073F">
      <w:pPr>
        <w:pStyle w:val="Ttulo1"/>
        <w:pBdr>
          <w:top w:val="single" w:sz="6" w:space="0" w:color="000000"/>
          <w:left w:val="single" w:sz="6" w:space="0" w:color="000000"/>
          <w:bottom w:val="single" w:sz="12" w:space="0" w:color="000000"/>
          <w:right w:val="single" w:sz="12" w:space="0" w:color="000000"/>
        </w:pBdr>
        <w:shd w:val="clear" w:color="auto" w:fill="CCCCCC"/>
        <w:spacing w:after="32"/>
        <w:ind w:left="-5"/>
        <w:rPr>
          <w:rFonts w:cs="Arial"/>
          <w:sz w:val="20"/>
        </w:rPr>
      </w:pPr>
      <w:r w:rsidRPr="004415B3">
        <w:rPr>
          <w:rFonts w:cs="Arial"/>
          <w:sz w:val="20"/>
        </w:rPr>
        <w:t>7-</w:t>
      </w:r>
      <w:proofErr w:type="gramStart"/>
      <w:r w:rsidRPr="004415B3">
        <w:rPr>
          <w:rFonts w:cs="Arial"/>
          <w:sz w:val="20"/>
        </w:rPr>
        <w:t xml:space="preserve">  </w:t>
      </w:r>
      <w:proofErr w:type="gramEnd"/>
      <w:r w:rsidRPr="004415B3">
        <w:rPr>
          <w:rFonts w:cs="Arial"/>
          <w:sz w:val="20"/>
        </w:rPr>
        <w:t xml:space="preserve">DA ENTREGA E ABERTURA DOS ENVELOPES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r w:rsidRPr="004415B3">
        <w:rPr>
          <w:rFonts w:cs="Arial"/>
          <w:sz w:val="20"/>
        </w:rPr>
        <w:t>7.1 - Os envelopes contendo, respectivamente, habilitação e proposta comercial</w:t>
      </w:r>
      <w:r w:rsidR="006D0A59" w:rsidRPr="004415B3">
        <w:rPr>
          <w:rFonts w:cs="Arial"/>
          <w:sz w:val="20"/>
        </w:rPr>
        <w:t xml:space="preserve"> </w:t>
      </w:r>
      <w:r w:rsidRPr="004415B3">
        <w:rPr>
          <w:rFonts w:cs="Arial"/>
          <w:sz w:val="20"/>
        </w:rPr>
        <w:t xml:space="preserve">dos participantes deverão ser entregues </w:t>
      </w:r>
      <w:r w:rsidR="00C85B14" w:rsidRPr="004415B3">
        <w:rPr>
          <w:rFonts w:cs="Arial"/>
          <w:sz w:val="20"/>
        </w:rPr>
        <w:t>na sala de</w:t>
      </w:r>
      <w:proofErr w:type="gramStart"/>
      <w:r w:rsidR="00C85B14" w:rsidRPr="004415B3">
        <w:rPr>
          <w:rFonts w:cs="Arial"/>
          <w:sz w:val="20"/>
        </w:rPr>
        <w:t xml:space="preserve"> </w:t>
      </w:r>
      <w:r w:rsidRPr="004415B3">
        <w:rPr>
          <w:rFonts w:cs="Arial"/>
          <w:sz w:val="20"/>
        </w:rPr>
        <w:t xml:space="preserve"> </w:t>
      </w:r>
      <w:proofErr w:type="gramEnd"/>
      <w:r w:rsidRPr="004415B3">
        <w:rPr>
          <w:rFonts w:cs="Arial"/>
          <w:sz w:val="20"/>
        </w:rPr>
        <w:t>Licitaç</w:t>
      </w:r>
      <w:r w:rsidR="00C85B14" w:rsidRPr="004415B3">
        <w:rPr>
          <w:rFonts w:cs="Arial"/>
          <w:sz w:val="20"/>
        </w:rPr>
        <w:t>ões</w:t>
      </w:r>
      <w:r w:rsidRPr="004415B3">
        <w:rPr>
          <w:rFonts w:cs="Arial"/>
          <w:sz w:val="20"/>
        </w:rPr>
        <w:t xml:space="preserve"> da Prefeitura Municipal de Euclides da Cunha P</w:t>
      </w:r>
      <w:r w:rsidR="006D0A59" w:rsidRPr="004415B3">
        <w:rPr>
          <w:rFonts w:cs="Arial"/>
          <w:sz w:val="20"/>
        </w:rPr>
        <w:t>aulis</w:t>
      </w:r>
      <w:r w:rsidRPr="004415B3">
        <w:rPr>
          <w:rFonts w:cs="Arial"/>
          <w:sz w:val="20"/>
        </w:rPr>
        <w:t xml:space="preserve">ta, situado à Av. Antônio Joaquim Mano, nº 02, Jardim Balneário, em conformidade com o </w:t>
      </w:r>
      <w:r w:rsidRPr="004415B3">
        <w:rPr>
          <w:rFonts w:cs="Arial"/>
          <w:b/>
          <w:sz w:val="20"/>
        </w:rPr>
        <w:t>item 1.5 do edital</w:t>
      </w:r>
      <w:r w:rsidRPr="004415B3">
        <w:rPr>
          <w:rFonts w:cs="Arial"/>
          <w:sz w:val="20"/>
        </w:rPr>
        <w:t>, ou seja</w:t>
      </w:r>
      <w:r w:rsidR="006D0A59" w:rsidRPr="004415B3">
        <w:rPr>
          <w:rFonts w:cs="Arial"/>
          <w:sz w:val="20"/>
        </w:rPr>
        <w:t>,</w:t>
      </w:r>
      <w:r w:rsidRPr="004415B3">
        <w:rPr>
          <w:rFonts w:cs="Arial"/>
          <w:sz w:val="20"/>
        </w:rPr>
        <w:t xml:space="preserve"> até 15 (quinze) minutos antes do horário designado para a abertura do presente certame;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r w:rsidRPr="004415B3">
        <w:rPr>
          <w:rFonts w:cs="Arial"/>
          <w:sz w:val="20"/>
        </w:rPr>
        <w:t>7.2 - A abertura dos envelopes nº 01 – DOCUMENTOS</w:t>
      </w:r>
      <w:r w:rsidR="006D0A59" w:rsidRPr="004415B3">
        <w:rPr>
          <w:rFonts w:cs="Arial"/>
          <w:sz w:val="20"/>
        </w:rPr>
        <w:t xml:space="preserve"> – </w:t>
      </w:r>
      <w:r w:rsidRPr="004415B3">
        <w:rPr>
          <w:rFonts w:cs="Arial"/>
          <w:sz w:val="20"/>
        </w:rPr>
        <w:t xml:space="preserve">e nº 02 - PROPOSTA, dar-se-á em conformidade com o </w:t>
      </w:r>
      <w:r w:rsidRPr="004415B3">
        <w:rPr>
          <w:rFonts w:cs="Arial"/>
          <w:b/>
          <w:sz w:val="20"/>
        </w:rPr>
        <w:t>item 1.5 do edital</w:t>
      </w:r>
      <w:r w:rsidRPr="004415B3">
        <w:rPr>
          <w:rFonts w:cs="Arial"/>
          <w:sz w:val="20"/>
        </w:rPr>
        <w:t xml:space="preserve">, em ato público, na sala de </w:t>
      </w:r>
      <w:r w:rsidR="008A1A4B">
        <w:rPr>
          <w:rFonts w:cs="Arial"/>
          <w:sz w:val="20"/>
        </w:rPr>
        <w:t>Licitações do Paço Municipal</w:t>
      </w:r>
      <w:r w:rsidRPr="004415B3">
        <w:rPr>
          <w:rFonts w:cs="Arial"/>
          <w:sz w:val="20"/>
        </w:rPr>
        <w:t xml:space="preserve">, oportunidade em que </w:t>
      </w:r>
      <w:proofErr w:type="gramStart"/>
      <w:r w:rsidRPr="004415B3">
        <w:rPr>
          <w:rFonts w:cs="Arial"/>
          <w:sz w:val="20"/>
        </w:rPr>
        <w:t>reunir-se-ão</w:t>
      </w:r>
      <w:proofErr w:type="gramEnd"/>
      <w:r w:rsidRPr="004415B3">
        <w:rPr>
          <w:rFonts w:cs="Arial"/>
          <w:sz w:val="20"/>
        </w:rPr>
        <w:t xml:space="preserve"> os membros da Comissão Permanente de Licitações e os participantes, se houver interesse destes últimos para rubrica dos respectivos conteúdos;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r w:rsidRPr="004415B3">
        <w:rPr>
          <w:rFonts w:cs="Arial"/>
          <w:sz w:val="20"/>
        </w:rPr>
        <w:t>7.3 - Após a entrega dos envelopes pelos licitantes, não serão aceitos quaisquer adendos, acréscimos, supressões ou esclarecimentos sobre o conteúdo destes. Os esclarecimentos que se fizerem necessários, e desde que solicitados à Comissão de Licitações, constarão obrigatoriamente da Ata respectiva;</w:t>
      </w:r>
    </w:p>
    <w:p w:rsidR="0044073F" w:rsidRPr="004415B3" w:rsidRDefault="0044073F" w:rsidP="006D0A59">
      <w:pPr>
        <w:spacing w:line="259" w:lineRule="auto"/>
        <w:jc w:val="both"/>
        <w:rPr>
          <w:rFonts w:cs="Arial"/>
          <w:sz w:val="20"/>
        </w:rPr>
      </w:pPr>
      <w:r w:rsidRPr="004415B3">
        <w:rPr>
          <w:rFonts w:cs="Arial"/>
          <w:sz w:val="20"/>
        </w:rPr>
        <w:tab/>
      </w:r>
    </w:p>
    <w:p w:rsidR="0044073F" w:rsidRPr="004415B3" w:rsidRDefault="0044073F" w:rsidP="006D0A59">
      <w:pPr>
        <w:ind w:left="-5"/>
        <w:jc w:val="both"/>
        <w:rPr>
          <w:rFonts w:cs="Arial"/>
          <w:sz w:val="20"/>
        </w:rPr>
      </w:pPr>
      <w:r w:rsidRPr="004415B3">
        <w:rPr>
          <w:rFonts w:cs="Arial"/>
          <w:sz w:val="20"/>
        </w:rPr>
        <w:t xml:space="preserve">7.4 - É facultada a Comissão de Licitações ou Autoridade Superior, em qualquer fase da licitação, promover diligência destinada a esclarecer ou a complementar a instrução do processo, vedada a inclusão posterior de documentos ou informações que deveriam constar originalmente da proposta;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r w:rsidRPr="004415B3">
        <w:rPr>
          <w:rFonts w:cs="Arial"/>
          <w:sz w:val="20"/>
        </w:rPr>
        <w:t xml:space="preserve">7.5 - Após a abertura dos envelopes contendo, respectivamente, habilitação e proposta </w:t>
      </w:r>
      <w:proofErr w:type="gramStart"/>
      <w:r w:rsidRPr="004415B3">
        <w:rPr>
          <w:rFonts w:cs="Arial"/>
          <w:sz w:val="20"/>
        </w:rPr>
        <w:t>comercial dos participantes, ora licitantes</w:t>
      </w:r>
      <w:proofErr w:type="gramEnd"/>
      <w:r w:rsidRPr="004415B3">
        <w:rPr>
          <w:rFonts w:cs="Arial"/>
          <w:sz w:val="20"/>
        </w:rPr>
        <w:t xml:space="preserve">, será lavrada Ata circunstanciada descrevendo sinteticamente, porém, com clareza, a abertura, ocorrências, número de participantes e seus respectivos representantes legais, bem como eventuais impugnações ou recursos, através do qual, nesta oportunidade, será dada ciência aos interessados da data do seu julgamento e resultado final do presente certame, sendo, por derradeiro, assinada pelos integrantes credenciados das empresas licitantes e demais presentes;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proofErr w:type="gramStart"/>
      <w:r w:rsidRPr="004415B3">
        <w:rPr>
          <w:rFonts w:cs="Arial"/>
          <w:sz w:val="20"/>
        </w:rPr>
        <w:t>7.6 - Após a abertura do ENVELOPE Nº</w:t>
      </w:r>
      <w:proofErr w:type="gramEnd"/>
      <w:r w:rsidRPr="004415B3">
        <w:rPr>
          <w:rFonts w:cs="Arial"/>
          <w:sz w:val="20"/>
        </w:rPr>
        <w:t xml:space="preserve"> 02 - PROPOSTA, não cabe desistência da mesma, salvo por motivo justo decorrente de fato superveniente e aceito pela Comissão de Julgamento de Licitações, devendo ser apresentada por meio de requerimento formal, acompanhada de peças comprobatórias do fato, no prazo máximo de 48 (quarenta e oito) horas da lavratura da Ata de abertura.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r w:rsidRPr="004415B3">
        <w:rPr>
          <w:rFonts w:cs="Arial"/>
          <w:sz w:val="20"/>
        </w:rPr>
        <w:t xml:space="preserve">7.7 - As propostas aceitas serão classificadas em ordem numérica decrescente a partir do maior preço global, à qual será atribuído o primeiro lugar. </w:t>
      </w:r>
    </w:p>
    <w:p w:rsidR="0044073F" w:rsidRPr="004415B3" w:rsidRDefault="0044073F" w:rsidP="006D0A59">
      <w:pPr>
        <w:spacing w:after="33" w:line="259" w:lineRule="auto"/>
        <w:jc w:val="both"/>
        <w:rPr>
          <w:rFonts w:cs="Arial"/>
          <w:sz w:val="20"/>
        </w:rPr>
      </w:pPr>
    </w:p>
    <w:p w:rsidR="0044073F" w:rsidRPr="004415B3" w:rsidRDefault="0044073F" w:rsidP="0044073F">
      <w:pPr>
        <w:pStyle w:val="Ttulo1"/>
        <w:pBdr>
          <w:top w:val="single" w:sz="6" w:space="0" w:color="000000"/>
          <w:left w:val="single" w:sz="6" w:space="0" w:color="000000"/>
          <w:bottom w:val="single" w:sz="12" w:space="0" w:color="000000"/>
          <w:right w:val="single" w:sz="12" w:space="0" w:color="000000"/>
        </w:pBdr>
        <w:shd w:val="clear" w:color="auto" w:fill="CCCCCC"/>
        <w:spacing w:after="62"/>
        <w:ind w:left="-5"/>
        <w:rPr>
          <w:rFonts w:cs="Arial"/>
          <w:sz w:val="20"/>
        </w:rPr>
      </w:pPr>
      <w:r w:rsidRPr="004415B3">
        <w:rPr>
          <w:rFonts w:cs="Arial"/>
          <w:sz w:val="20"/>
        </w:rPr>
        <w:t>8-</w:t>
      </w:r>
      <w:proofErr w:type="gramStart"/>
      <w:r w:rsidRPr="004415B3">
        <w:rPr>
          <w:rFonts w:cs="Arial"/>
          <w:sz w:val="20"/>
        </w:rPr>
        <w:t xml:space="preserve">  </w:t>
      </w:r>
      <w:proofErr w:type="gramEnd"/>
      <w:r w:rsidRPr="004415B3">
        <w:rPr>
          <w:rFonts w:cs="Arial"/>
          <w:sz w:val="20"/>
        </w:rPr>
        <w:t>DO CREDENCIA</w:t>
      </w:r>
      <w:bookmarkStart w:id="0" w:name="_GoBack"/>
      <w:bookmarkEnd w:id="0"/>
      <w:r w:rsidRPr="004415B3">
        <w:rPr>
          <w:rFonts w:cs="Arial"/>
          <w:sz w:val="20"/>
        </w:rPr>
        <w:t xml:space="preserve">MENTO </w:t>
      </w:r>
    </w:p>
    <w:p w:rsidR="0044073F" w:rsidRPr="004415B3" w:rsidRDefault="0044073F" w:rsidP="006D0A59">
      <w:pPr>
        <w:spacing w:line="259" w:lineRule="auto"/>
        <w:jc w:val="both"/>
        <w:rPr>
          <w:rFonts w:cs="Arial"/>
          <w:sz w:val="20"/>
        </w:rPr>
      </w:pPr>
      <w:r w:rsidRPr="004415B3">
        <w:rPr>
          <w:rFonts w:cs="Arial"/>
          <w:sz w:val="20"/>
        </w:rPr>
        <w:tab/>
      </w:r>
    </w:p>
    <w:p w:rsidR="0044073F" w:rsidRPr="004415B3" w:rsidRDefault="0044073F" w:rsidP="006D0A59">
      <w:pPr>
        <w:ind w:left="-5"/>
        <w:jc w:val="both"/>
        <w:rPr>
          <w:rFonts w:cs="Arial"/>
          <w:sz w:val="20"/>
        </w:rPr>
      </w:pPr>
      <w:r w:rsidRPr="004415B3">
        <w:rPr>
          <w:rFonts w:cs="Arial"/>
          <w:sz w:val="20"/>
        </w:rPr>
        <w:t xml:space="preserve">8.1 - Aos interessados em participar dos trabalhos de abertura dos envelopes, será exigido o credenciamento, mediante a apresentação de autorização por escrito, contendo o nome completo e número do documento de identificação do credenciado. </w:t>
      </w:r>
    </w:p>
    <w:p w:rsidR="0044073F" w:rsidRPr="004415B3" w:rsidRDefault="0044073F" w:rsidP="006D0A59">
      <w:pPr>
        <w:spacing w:after="36" w:line="259" w:lineRule="auto"/>
        <w:jc w:val="both"/>
        <w:rPr>
          <w:rFonts w:cs="Arial"/>
          <w:sz w:val="20"/>
        </w:rPr>
      </w:pPr>
    </w:p>
    <w:p w:rsidR="0044073F" w:rsidRPr="004415B3" w:rsidRDefault="0044073F" w:rsidP="006D0A59">
      <w:pPr>
        <w:pStyle w:val="Ttulo1"/>
        <w:pBdr>
          <w:top w:val="single" w:sz="6" w:space="0" w:color="000000"/>
          <w:left w:val="single" w:sz="6" w:space="0" w:color="000000"/>
          <w:bottom w:val="single" w:sz="12" w:space="0" w:color="000000"/>
          <w:right w:val="single" w:sz="12" w:space="0" w:color="000000"/>
        </w:pBdr>
        <w:shd w:val="clear" w:color="auto" w:fill="CCCCCC"/>
        <w:spacing w:after="32"/>
        <w:ind w:left="-5"/>
        <w:rPr>
          <w:rFonts w:cs="Arial"/>
          <w:sz w:val="20"/>
        </w:rPr>
      </w:pPr>
      <w:r w:rsidRPr="004415B3">
        <w:rPr>
          <w:rFonts w:cs="Arial"/>
          <w:sz w:val="20"/>
        </w:rPr>
        <w:t>9-</w:t>
      </w:r>
      <w:proofErr w:type="gramStart"/>
      <w:r w:rsidRPr="004415B3">
        <w:rPr>
          <w:rFonts w:cs="Arial"/>
          <w:sz w:val="20"/>
        </w:rPr>
        <w:t xml:space="preserve">  </w:t>
      </w:r>
      <w:proofErr w:type="gramEnd"/>
      <w:r w:rsidRPr="004415B3">
        <w:rPr>
          <w:rFonts w:cs="Arial"/>
          <w:sz w:val="20"/>
        </w:rPr>
        <w:t xml:space="preserve">DO JULGAMENTO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r w:rsidRPr="004415B3">
        <w:rPr>
          <w:rFonts w:cs="Arial"/>
          <w:sz w:val="20"/>
        </w:rPr>
        <w:lastRenderedPageBreak/>
        <w:t xml:space="preserve">9.1 - Será considerada vencedora do presente certame, a licitante habilitada e classificada que apresentar a maior oferta de locação, tendo como base o valor constante do item 10.1 deste edital;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r w:rsidRPr="004415B3">
        <w:rPr>
          <w:rFonts w:cs="Arial"/>
          <w:sz w:val="20"/>
        </w:rPr>
        <w:t xml:space="preserve">9.2 - Em caso de igualdade entre duas ou mais propostas comerciais, o desempate será resolvido mediante sorteio em sessão pública, para o qual todos os licitantes serão convocados, vedado qualquer outro processo;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r w:rsidRPr="004415B3">
        <w:rPr>
          <w:rFonts w:cs="Arial"/>
          <w:sz w:val="20"/>
        </w:rPr>
        <w:t xml:space="preserve">9.3 - As propostas dos licitantes habilitados serão analisadas, julgadas e adjudicadas pela Comissão Permanente de Licitações, sendo o resultado submetido à homologação pela autoridade superior desta Prefeitura;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r w:rsidRPr="004415B3">
        <w:rPr>
          <w:rFonts w:cs="Arial"/>
          <w:sz w:val="20"/>
        </w:rPr>
        <w:t xml:space="preserve">9.4 - </w:t>
      </w:r>
      <w:r w:rsidR="006D0A59" w:rsidRPr="004415B3">
        <w:rPr>
          <w:rFonts w:cs="Arial"/>
          <w:sz w:val="20"/>
        </w:rPr>
        <w:t>À</w:t>
      </w:r>
      <w:r w:rsidRPr="004415B3">
        <w:rPr>
          <w:rFonts w:cs="Arial"/>
          <w:sz w:val="20"/>
        </w:rPr>
        <w:t xml:space="preserve"> Autoridade superior da Prefeitura Municipal, cabe aceitar o resultado final apresentado pela Comissão Permanente de Licitações, anular o presente certame, total ou parcialmente nos casos de ilegalidade no procedimento ou julgamento, de ofício ou por provocação de terceiros, mediante parecer escrito e devidamente fundamentado, e ainda, revoga-lo por razões de interesse público decorrente de fato superveniente comprovado, pertinente e suficientemente justificado;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r w:rsidRPr="004415B3">
        <w:rPr>
          <w:rFonts w:cs="Arial"/>
          <w:sz w:val="20"/>
        </w:rPr>
        <w:t>9.5 - As propostas que não atendam às exigências deste ato convocatório, aquelas cuja proposta ofereça preço inferior ao mínimo estabelecido, valor excessivo ou manifestamente inexequível, ou ofereça vantagem não prevista neste edital, ou ainda vantagens baseadas na oferta dos demais proponentes, serão desclassificadas, sem que os proponentes tenham direito a qualquer indenização, sem prejuízo da Administração representar aos Poder</w:t>
      </w:r>
      <w:r w:rsidR="006D0A59" w:rsidRPr="004415B3">
        <w:rPr>
          <w:rFonts w:cs="Arial"/>
          <w:sz w:val="20"/>
        </w:rPr>
        <w:t>es competentes, nos termos do Art</w:t>
      </w:r>
      <w:r w:rsidRPr="004415B3">
        <w:rPr>
          <w:rFonts w:cs="Arial"/>
          <w:sz w:val="20"/>
        </w:rPr>
        <w:t xml:space="preserve">. 100 e requisitos da Lei Federal 8.666/93, atualizada pelas </w:t>
      </w:r>
      <w:r w:rsidR="006D0A59" w:rsidRPr="004415B3">
        <w:rPr>
          <w:rFonts w:cs="Arial"/>
          <w:sz w:val="20"/>
        </w:rPr>
        <w:t>Leis Federais</w:t>
      </w:r>
      <w:r w:rsidRPr="004415B3">
        <w:rPr>
          <w:rFonts w:cs="Arial"/>
          <w:sz w:val="20"/>
        </w:rPr>
        <w:t xml:space="preserve"> 8.883, de 08 de junho de 1.993 e 9.648, de 27 de maio de 1.998; </w:t>
      </w:r>
    </w:p>
    <w:p w:rsidR="0044073F" w:rsidRPr="004415B3" w:rsidRDefault="0044073F" w:rsidP="006D0A59">
      <w:pPr>
        <w:spacing w:line="259" w:lineRule="auto"/>
        <w:jc w:val="both"/>
        <w:rPr>
          <w:rFonts w:cs="Arial"/>
          <w:sz w:val="20"/>
        </w:rPr>
      </w:pPr>
    </w:p>
    <w:p w:rsidR="0044073F" w:rsidRPr="004415B3" w:rsidRDefault="0044073F" w:rsidP="006D0A59">
      <w:pPr>
        <w:ind w:left="-5"/>
        <w:jc w:val="both"/>
        <w:rPr>
          <w:rFonts w:cs="Arial"/>
          <w:sz w:val="20"/>
        </w:rPr>
      </w:pPr>
      <w:r w:rsidRPr="004415B3">
        <w:rPr>
          <w:rFonts w:cs="Arial"/>
          <w:sz w:val="20"/>
        </w:rPr>
        <w:t xml:space="preserve">9.6 - Fica eleito o Foro da Comarca de Teodoro Sampaio para dirimir quaisquer questões atinentes ao presente certame. </w:t>
      </w:r>
    </w:p>
    <w:p w:rsidR="0044073F" w:rsidRPr="004415B3" w:rsidRDefault="0044073F" w:rsidP="0044073F">
      <w:pPr>
        <w:spacing w:after="33" w:line="259" w:lineRule="auto"/>
        <w:rPr>
          <w:rFonts w:cs="Arial"/>
          <w:sz w:val="20"/>
        </w:rPr>
      </w:pPr>
    </w:p>
    <w:p w:rsidR="0044073F" w:rsidRPr="004415B3" w:rsidRDefault="0044073F" w:rsidP="0044073F">
      <w:pPr>
        <w:pStyle w:val="Ttulo1"/>
        <w:pBdr>
          <w:top w:val="single" w:sz="6" w:space="0" w:color="000000"/>
          <w:left w:val="single" w:sz="6" w:space="0" w:color="000000"/>
          <w:bottom w:val="single" w:sz="11" w:space="0" w:color="000000"/>
          <w:right w:val="single" w:sz="12" w:space="0" w:color="000000"/>
        </w:pBdr>
        <w:shd w:val="clear" w:color="auto" w:fill="CCCCCC"/>
        <w:spacing w:after="26" w:line="259" w:lineRule="auto"/>
        <w:ind w:left="-5"/>
        <w:rPr>
          <w:rFonts w:cs="Arial"/>
          <w:sz w:val="20"/>
        </w:rPr>
      </w:pPr>
      <w:r w:rsidRPr="004415B3">
        <w:rPr>
          <w:rFonts w:cs="Arial"/>
          <w:sz w:val="20"/>
        </w:rPr>
        <w:t xml:space="preserve">10 - DO VALOR DA AVALIAÇÃO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10.1 - A Prefeitura Municipal de Euclides da Cunha P</w:t>
      </w:r>
      <w:r w:rsidR="00C8792C" w:rsidRPr="004415B3">
        <w:rPr>
          <w:rFonts w:cs="Arial"/>
          <w:sz w:val="20"/>
        </w:rPr>
        <w:t>aulis</w:t>
      </w:r>
      <w:r w:rsidRPr="004415B3">
        <w:rPr>
          <w:rFonts w:cs="Arial"/>
          <w:sz w:val="20"/>
        </w:rPr>
        <w:t xml:space="preserve">ta, consoante laudo de avaliação (Anexo 02) determina a quantia de </w:t>
      </w:r>
      <w:r w:rsidRPr="004415B3">
        <w:rPr>
          <w:rFonts w:cs="Arial"/>
          <w:b/>
          <w:sz w:val="20"/>
        </w:rPr>
        <w:t xml:space="preserve">R$ </w:t>
      </w:r>
      <w:r w:rsidR="00D946CE" w:rsidRPr="004415B3">
        <w:rPr>
          <w:rFonts w:cs="Arial"/>
          <w:b/>
          <w:sz w:val="20"/>
        </w:rPr>
        <w:t>153,00</w:t>
      </w:r>
      <w:r w:rsidRPr="004415B3">
        <w:rPr>
          <w:rFonts w:cs="Arial"/>
          <w:b/>
          <w:sz w:val="20"/>
        </w:rPr>
        <w:t xml:space="preserve"> (</w:t>
      </w:r>
      <w:r w:rsidR="00D946CE" w:rsidRPr="004415B3">
        <w:rPr>
          <w:rFonts w:cs="Arial"/>
          <w:b/>
          <w:sz w:val="20"/>
        </w:rPr>
        <w:t>cento e cinquenta e três reais</w:t>
      </w:r>
      <w:r w:rsidRPr="004415B3">
        <w:rPr>
          <w:rFonts w:cs="Arial"/>
          <w:b/>
          <w:sz w:val="20"/>
        </w:rPr>
        <w:t>)</w:t>
      </w:r>
      <w:r w:rsidRPr="004415B3">
        <w:rPr>
          <w:rFonts w:cs="Arial"/>
          <w:sz w:val="20"/>
        </w:rPr>
        <w:t xml:space="preserve">, como o valor mínimo mensal para as ofertas dos licitantes. </w:t>
      </w:r>
    </w:p>
    <w:p w:rsidR="0044073F" w:rsidRPr="004415B3" w:rsidRDefault="0044073F" w:rsidP="00C8792C">
      <w:pPr>
        <w:spacing w:after="33" w:line="259" w:lineRule="auto"/>
        <w:jc w:val="both"/>
        <w:rPr>
          <w:rFonts w:cs="Arial"/>
          <w:sz w:val="20"/>
        </w:rPr>
      </w:pPr>
    </w:p>
    <w:p w:rsidR="0044073F" w:rsidRPr="004415B3" w:rsidRDefault="0044073F" w:rsidP="0044073F">
      <w:pPr>
        <w:pStyle w:val="Ttulo1"/>
        <w:pBdr>
          <w:top w:val="single" w:sz="6" w:space="0" w:color="000000"/>
          <w:left w:val="single" w:sz="6" w:space="0" w:color="000000"/>
          <w:bottom w:val="single" w:sz="12" w:space="0" w:color="000000"/>
          <w:right w:val="single" w:sz="12" w:space="0" w:color="000000"/>
        </w:pBdr>
        <w:shd w:val="clear" w:color="auto" w:fill="CCCCCC"/>
        <w:spacing w:after="32"/>
        <w:ind w:left="-5"/>
        <w:rPr>
          <w:rFonts w:cs="Arial"/>
          <w:sz w:val="20"/>
        </w:rPr>
      </w:pPr>
      <w:r w:rsidRPr="004415B3">
        <w:rPr>
          <w:rFonts w:cs="Arial"/>
          <w:sz w:val="20"/>
        </w:rPr>
        <w:t>11-</w:t>
      </w:r>
      <w:proofErr w:type="gramStart"/>
      <w:r w:rsidRPr="004415B3">
        <w:rPr>
          <w:rFonts w:cs="Arial"/>
          <w:sz w:val="20"/>
        </w:rPr>
        <w:t xml:space="preserve">  </w:t>
      </w:r>
      <w:proofErr w:type="gramEnd"/>
      <w:r w:rsidRPr="004415B3">
        <w:rPr>
          <w:rFonts w:cs="Arial"/>
          <w:sz w:val="20"/>
        </w:rPr>
        <w:t xml:space="preserve">DOS PAGAMENTOS DO ALUGUEL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11.1 -</w:t>
      </w:r>
      <w:r w:rsidR="00C8792C" w:rsidRPr="004415B3">
        <w:rPr>
          <w:rFonts w:cs="Arial"/>
          <w:sz w:val="20"/>
        </w:rPr>
        <w:t xml:space="preserve"> </w:t>
      </w:r>
      <w:r w:rsidRPr="004415B3">
        <w:rPr>
          <w:rFonts w:cs="Arial"/>
          <w:sz w:val="20"/>
        </w:rPr>
        <w:t>Os pagame</w:t>
      </w:r>
      <w:r w:rsidR="00C8792C" w:rsidRPr="004415B3">
        <w:rPr>
          <w:rFonts w:cs="Arial"/>
          <w:sz w:val="20"/>
        </w:rPr>
        <w:t>ntos devidos pela Permissionária sob a forma de aluguel mensal</w:t>
      </w:r>
      <w:r w:rsidRPr="004415B3">
        <w:rPr>
          <w:rFonts w:cs="Arial"/>
          <w:sz w:val="20"/>
        </w:rPr>
        <w:t xml:space="preserve"> serão efetuados até o dia 10 (dez) do mês subseqüente ao vencido;</w:t>
      </w:r>
    </w:p>
    <w:p w:rsidR="0044073F" w:rsidRPr="004415B3" w:rsidRDefault="0044073F" w:rsidP="00C8792C">
      <w:pPr>
        <w:ind w:left="-5"/>
        <w:jc w:val="both"/>
        <w:rPr>
          <w:rFonts w:cs="Arial"/>
          <w:sz w:val="20"/>
        </w:rPr>
      </w:pPr>
    </w:p>
    <w:p w:rsidR="0044073F" w:rsidRPr="004415B3" w:rsidRDefault="0044073F" w:rsidP="00C8792C">
      <w:pPr>
        <w:ind w:left="-5"/>
        <w:jc w:val="both"/>
        <w:rPr>
          <w:rFonts w:cs="Arial"/>
          <w:sz w:val="20"/>
        </w:rPr>
      </w:pPr>
      <w:r w:rsidRPr="004415B3">
        <w:rPr>
          <w:rFonts w:cs="Arial"/>
          <w:sz w:val="20"/>
        </w:rPr>
        <w:t>11.2 – Será constituído em mora, independente de notificação, e motivo para a rescisão contratual, o atraso no pagamento do aluguel</w:t>
      </w:r>
      <w:r w:rsidR="00C8792C" w:rsidRPr="004415B3">
        <w:rPr>
          <w:rFonts w:cs="Arial"/>
          <w:sz w:val="20"/>
        </w:rPr>
        <w:t xml:space="preserve"> </w:t>
      </w:r>
      <w:r w:rsidRPr="004415B3">
        <w:rPr>
          <w:rFonts w:cs="Arial"/>
          <w:sz w:val="20"/>
        </w:rPr>
        <w:t>por prazo superior a sessenta dias.</w:t>
      </w:r>
    </w:p>
    <w:p w:rsidR="0044073F" w:rsidRPr="004415B3" w:rsidRDefault="0044073F" w:rsidP="00C8792C">
      <w:pPr>
        <w:spacing w:after="36" w:line="259" w:lineRule="auto"/>
        <w:jc w:val="both"/>
        <w:rPr>
          <w:rFonts w:cs="Arial"/>
          <w:sz w:val="20"/>
        </w:rPr>
      </w:pPr>
    </w:p>
    <w:p w:rsidR="0044073F" w:rsidRPr="004415B3" w:rsidRDefault="0044073F" w:rsidP="0044073F">
      <w:pPr>
        <w:pStyle w:val="Ttulo1"/>
        <w:pBdr>
          <w:top w:val="single" w:sz="6" w:space="0" w:color="000000"/>
          <w:left w:val="single" w:sz="6" w:space="0" w:color="000000"/>
          <w:bottom w:val="single" w:sz="12" w:space="0" w:color="000000"/>
          <w:right w:val="single" w:sz="12" w:space="0" w:color="000000"/>
        </w:pBdr>
        <w:shd w:val="clear" w:color="auto" w:fill="CCCCCC"/>
        <w:spacing w:after="32"/>
        <w:ind w:left="-5"/>
        <w:rPr>
          <w:rFonts w:cs="Arial"/>
          <w:sz w:val="20"/>
        </w:rPr>
      </w:pPr>
      <w:r w:rsidRPr="004415B3">
        <w:rPr>
          <w:rFonts w:cs="Arial"/>
          <w:sz w:val="20"/>
        </w:rPr>
        <w:t>12-</w:t>
      </w:r>
      <w:proofErr w:type="gramStart"/>
      <w:r w:rsidRPr="004415B3">
        <w:rPr>
          <w:rFonts w:cs="Arial"/>
          <w:sz w:val="20"/>
        </w:rPr>
        <w:t xml:space="preserve">  </w:t>
      </w:r>
      <w:proofErr w:type="gramEnd"/>
      <w:r w:rsidRPr="004415B3">
        <w:rPr>
          <w:rFonts w:cs="Arial"/>
          <w:sz w:val="20"/>
        </w:rPr>
        <w:t xml:space="preserve">DA INTERPOSIÇÃO DE RECURSOS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 xml:space="preserve">12.1 - Sendo apresentado recurso, em qualquer das fases do certame, a Comissão de Julgamento de Licitações fixará nova data para fase seguinte, após julgamento dos mesmos, dando-se ciência por meio da lavratura de Ata ou através de publicação aos licitantes, consoante dispõe artigo 109 e seguintes da Lei Federal 8.666/93; </w:t>
      </w:r>
    </w:p>
    <w:p w:rsidR="0044073F" w:rsidRPr="004415B3" w:rsidRDefault="0044073F" w:rsidP="00C8792C">
      <w:pPr>
        <w:spacing w:after="33" w:line="259" w:lineRule="auto"/>
        <w:jc w:val="both"/>
        <w:rPr>
          <w:rFonts w:cs="Arial"/>
          <w:sz w:val="20"/>
        </w:rPr>
      </w:pPr>
    </w:p>
    <w:p w:rsidR="0044073F" w:rsidRPr="004415B3" w:rsidRDefault="0044073F" w:rsidP="0044073F">
      <w:pPr>
        <w:pStyle w:val="Ttulo1"/>
        <w:pBdr>
          <w:top w:val="single" w:sz="6" w:space="0" w:color="000000"/>
          <w:left w:val="single" w:sz="6" w:space="0" w:color="000000"/>
          <w:bottom w:val="single" w:sz="11" w:space="0" w:color="000000"/>
          <w:right w:val="single" w:sz="12" w:space="0" w:color="000000"/>
        </w:pBdr>
        <w:shd w:val="clear" w:color="auto" w:fill="CCCCCC"/>
        <w:spacing w:after="26" w:line="259" w:lineRule="auto"/>
        <w:ind w:left="-5"/>
        <w:rPr>
          <w:rFonts w:cs="Arial"/>
          <w:sz w:val="20"/>
        </w:rPr>
      </w:pPr>
      <w:r w:rsidRPr="004415B3">
        <w:rPr>
          <w:rFonts w:cs="Arial"/>
          <w:sz w:val="20"/>
        </w:rPr>
        <w:t>13-</w:t>
      </w:r>
      <w:proofErr w:type="gramStart"/>
      <w:r w:rsidRPr="004415B3">
        <w:rPr>
          <w:rFonts w:cs="Arial"/>
          <w:sz w:val="20"/>
        </w:rPr>
        <w:t xml:space="preserve">  </w:t>
      </w:r>
      <w:proofErr w:type="gramEnd"/>
      <w:r w:rsidRPr="004415B3">
        <w:rPr>
          <w:rFonts w:cs="Arial"/>
          <w:sz w:val="20"/>
        </w:rPr>
        <w:t xml:space="preserve">DO CONTRATO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 xml:space="preserve">13.1 - O instrumento contratual deverá ser assinado pelas partes no prazo impreterível de 15 (quinze) dias após a homologação do certame;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lastRenderedPageBreak/>
        <w:t xml:space="preserve">13.2 - O contrato a ser lavrado terá vigência: </w:t>
      </w:r>
      <w:r w:rsidRPr="004415B3">
        <w:rPr>
          <w:rFonts w:cs="Arial"/>
          <w:b/>
          <w:sz w:val="20"/>
        </w:rPr>
        <w:t>por 05 (cinco) anos</w:t>
      </w:r>
      <w:r w:rsidRPr="004415B3">
        <w:rPr>
          <w:rFonts w:cs="Arial"/>
          <w:sz w:val="20"/>
        </w:rPr>
        <w:t xml:space="preserve">, contados da data de sua assinatura, podendo ser renovado por igual período;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 xml:space="preserve">13.3 - O contrato será reajustado anualmente, com a aplicação do percentual de variação da UFM, verificado no período, ou por outro índice oficial determinado pelo Governo Federal, mantendo, portanto, o equilíbrio econômico financeiro do avençado, inclusive do valor ofertado como contrapartida, conforme estipulado no item 3.2 do presente edital; </w:t>
      </w:r>
    </w:p>
    <w:p w:rsidR="0044073F" w:rsidRPr="004415B3" w:rsidRDefault="0044073F" w:rsidP="00C8792C">
      <w:pPr>
        <w:spacing w:line="259" w:lineRule="auto"/>
        <w:jc w:val="both"/>
        <w:rPr>
          <w:rFonts w:cs="Arial"/>
          <w:sz w:val="20"/>
        </w:rPr>
      </w:pPr>
    </w:p>
    <w:p w:rsidR="0044073F" w:rsidRPr="004415B3" w:rsidRDefault="0044073F" w:rsidP="00C8792C">
      <w:pPr>
        <w:spacing w:line="259" w:lineRule="auto"/>
        <w:jc w:val="both"/>
        <w:rPr>
          <w:rFonts w:cs="Arial"/>
          <w:sz w:val="20"/>
        </w:rPr>
      </w:pPr>
      <w:r w:rsidRPr="004415B3">
        <w:rPr>
          <w:rFonts w:cs="Arial"/>
          <w:sz w:val="20"/>
        </w:rPr>
        <w:t>13.4 – A Permissionária deverá arcar com</w:t>
      </w:r>
      <w:r w:rsidR="00C8792C" w:rsidRPr="004415B3">
        <w:rPr>
          <w:rFonts w:cs="Arial"/>
          <w:sz w:val="20"/>
        </w:rPr>
        <w:t xml:space="preserve"> </w:t>
      </w:r>
      <w:proofErr w:type="gramStart"/>
      <w:r w:rsidRPr="004415B3">
        <w:rPr>
          <w:rFonts w:cs="Arial"/>
          <w:sz w:val="20"/>
        </w:rPr>
        <w:t>as despesas</w:t>
      </w:r>
      <w:r w:rsidR="00C8792C" w:rsidRPr="004415B3">
        <w:rPr>
          <w:rFonts w:cs="Arial"/>
          <w:sz w:val="20"/>
        </w:rPr>
        <w:t xml:space="preserve"> total da água e</w:t>
      </w:r>
      <w:r w:rsidRPr="004415B3">
        <w:rPr>
          <w:rFonts w:cs="Arial"/>
          <w:sz w:val="20"/>
        </w:rPr>
        <w:t xml:space="preserve"> esgoto</w:t>
      </w:r>
      <w:proofErr w:type="gramEnd"/>
      <w:r w:rsidRPr="004415B3">
        <w:rPr>
          <w:rFonts w:cs="Arial"/>
          <w:sz w:val="20"/>
        </w:rPr>
        <w:t xml:space="preserve"> e energia elétrica consumida;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 xml:space="preserve">13.5 </w:t>
      </w:r>
      <w:r w:rsidR="00C8792C" w:rsidRPr="004415B3">
        <w:rPr>
          <w:rFonts w:cs="Arial"/>
          <w:sz w:val="20"/>
        </w:rPr>
        <w:t>–</w:t>
      </w:r>
      <w:r w:rsidRPr="004415B3">
        <w:rPr>
          <w:rFonts w:cs="Arial"/>
          <w:sz w:val="20"/>
        </w:rPr>
        <w:t xml:space="preserve"> A</w:t>
      </w:r>
      <w:r w:rsidR="00C8792C" w:rsidRPr="004415B3">
        <w:rPr>
          <w:rFonts w:cs="Arial"/>
          <w:sz w:val="20"/>
        </w:rPr>
        <w:t xml:space="preserve"> </w:t>
      </w:r>
      <w:r w:rsidRPr="004415B3">
        <w:rPr>
          <w:rFonts w:cs="Arial"/>
          <w:sz w:val="20"/>
        </w:rPr>
        <w:t>Permissionária</w:t>
      </w:r>
      <w:r w:rsidR="00C8792C" w:rsidRPr="004415B3">
        <w:rPr>
          <w:rFonts w:cs="Arial"/>
          <w:sz w:val="20"/>
        </w:rPr>
        <w:t xml:space="preserve"> </w:t>
      </w:r>
      <w:r w:rsidRPr="004415B3">
        <w:rPr>
          <w:rFonts w:cs="Arial"/>
          <w:sz w:val="20"/>
        </w:rPr>
        <w:t xml:space="preserve">deverá, no prazo máximo de 20 (vinte) dias após a assinatura do contrato, providenciar as instalações para fins de exploração comercial do ponto, dentro dos padrões definidos, </w:t>
      </w:r>
      <w:proofErr w:type="gramStart"/>
      <w:r w:rsidRPr="004415B3">
        <w:rPr>
          <w:rFonts w:cs="Arial"/>
          <w:sz w:val="20"/>
        </w:rPr>
        <w:t>obedecendo o</w:t>
      </w:r>
      <w:proofErr w:type="gramEnd"/>
      <w:r w:rsidRPr="004415B3">
        <w:rPr>
          <w:rFonts w:cs="Arial"/>
          <w:sz w:val="20"/>
        </w:rPr>
        <w:t xml:space="preserve"> espaço físico do local e as áreas reservadas;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13.6 - A Prefeitura Municipal de Euclides da Cunha P</w:t>
      </w:r>
      <w:r w:rsidR="00C8792C" w:rsidRPr="004415B3">
        <w:rPr>
          <w:rFonts w:cs="Arial"/>
          <w:sz w:val="20"/>
        </w:rPr>
        <w:t>aulist</w:t>
      </w:r>
      <w:r w:rsidRPr="004415B3">
        <w:rPr>
          <w:rFonts w:cs="Arial"/>
          <w:sz w:val="20"/>
        </w:rPr>
        <w:t xml:space="preserve">a reserva-se no direito de vistoriar as instalações a qualquer tempo;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 xml:space="preserve">13.7 - A Permissionária fica responsável pelo aluguel do imóvel, mobiliário e equipamentos necessários ao funcionamento dos quiosques.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 xml:space="preserve">13.8 - A Permissionária será responsável pelo pagamento de todos os tributos, taxas e impostos devidos aos órgãos públicos Federais, Estaduais e Municipais, bem como todas as responsabilidades trabalhistas, previdenciárias e comerciais. A inadimplência da Permissionária com referência aos encargos a que se refere esta alínea, não transfere à Prefeitura Municipal a responsabilidade pelo seu pagamento, nem o cumprimento de outros encargos;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 xml:space="preserve">13.9 - A Permissionária fica proibida de utilizar o espaço físico para outras finalidades que não aquelas previstas no contrato, consoante </w:t>
      </w:r>
      <w:r w:rsidR="00EE246A" w:rsidRPr="004415B3">
        <w:rPr>
          <w:rFonts w:cs="Arial"/>
          <w:sz w:val="20"/>
        </w:rPr>
        <w:t>item</w:t>
      </w:r>
      <w:r w:rsidRPr="004415B3">
        <w:rPr>
          <w:rFonts w:cs="Arial"/>
          <w:sz w:val="20"/>
        </w:rPr>
        <w:t xml:space="preserve"> 2.1 deste edital;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 xml:space="preserve">13.10 - A Permissionária deverá manter todas as instalações em perfeitas condições de higiene e limpeza, tanto internas como externas, segundo normas do Serviço de Vigilância Sanitária da Secretária de Saúde;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 xml:space="preserve">13.11 - A Permissionária fica responsável pelo acondicionamento do lixo em sacos plásticos adequados e seu encaminhamento diário ao local de coleta;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 xml:space="preserve">13.12 - Toda alteração contratual deverá ser previamente aprovada pela autoridade competente e compromissada por meio de termo de aditamento; </w:t>
      </w:r>
    </w:p>
    <w:p w:rsidR="0044073F" w:rsidRPr="004415B3" w:rsidRDefault="0044073F" w:rsidP="00C8792C">
      <w:pPr>
        <w:spacing w:line="259" w:lineRule="auto"/>
        <w:jc w:val="both"/>
        <w:rPr>
          <w:rFonts w:cs="Arial"/>
          <w:sz w:val="20"/>
        </w:rPr>
      </w:pPr>
    </w:p>
    <w:p w:rsidR="0044073F" w:rsidRPr="004415B3" w:rsidRDefault="0044073F" w:rsidP="00C8792C">
      <w:pPr>
        <w:ind w:left="-5"/>
        <w:jc w:val="both"/>
        <w:rPr>
          <w:rFonts w:cs="Arial"/>
          <w:sz w:val="20"/>
        </w:rPr>
      </w:pPr>
      <w:r w:rsidRPr="004415B3">
        <w:rPr>
          <w:rFonts w:cs="Arial"/>
          <w:sz w:val="20"/>
        </w:rPr>
        <w:t>13.13 - A Autoridade competente poderá deixar de celebrar o contrato com o licitante classificado, por despacho fundamentado, sem direito a indenização ou ressarcimento e sem prejuízo de outras sanções cabíveis, se a Prefeitura Municipal de Euclides da Cunha P</w:t>
      </w:r>
      <w:r w:rsidR="00EE246A" w:rsidRPr="004415B3">
        <w:rPr>
          <w:rFonts w:cs="Arial"/>
          <w:sz w:val="20"/>
        </w:rPr>
        <w:t>aulis</w:t>
      </w:r>
      <w:r w:rsidRPr="004415B3">
        <w:rPr>
          <w:rFonts w:cs="Arial"/>
          <w:sz w:val="20"/>
        </w:rPr>
        <w:t xml:space="preserve">ta tiver conhecimento de qualquer fato ou circunstância anterior ou posterior ao julgamento da licitação, que desabone sua habilitação jurídica, qualificação técnica, qualificação econômico-financeira, regularidade fiscal, cumprimento dos encargos previdenciários e das normas relativas à Seguridade Social. </w:t>
      </w:r>
    </w:p>
    <w:p w:rsidR="0044073F" w:rsidRPr="004415B3" w:rsidRDefault="0044073F" w:rsidP="00C8792C">
      <w:pPr>
        <w:spacing w:line="259" w:lineRule="auto"/>
        <w:jc w:val="both"/>
        <w:rPr>
          <w:rFonts w:cs="Arial"/>
          <w:sz w:val="20"/>
        </w:rPr>
      </w:pPr>
    </w:p>
    <w:p w:rsidR="0044073F" w:rsidRPr="004415B3" w:rsidRDefault="0044073F" w:rsidP="0044073F">
      <w:pPr>
        <w:pStyle w:val="Ttulo1"/>
        <w:pBdr>
          <w:top w:val="single" w:sz="6" w:space="0" w:color="000000"/>
          <w:left w:val="single" w:sz="6" w:space="0" w:color="000000"/>
          <w:bottom w:val="single" w:sz="12" w:space="0" w:color="000000"/>
          <w:right w:val="single" w:sz="12" w:space="0" w:color="000000"/>
        </w:pBdr>
        <w:shd w:val="clear" w:color="auto" w:fill="CCCCCC"/>
        <w:spacing w:after="62"/>
        <w:ind w:left="-5"/>
        <w:rPr>
          <w:rFonts w:cs="Arial"/>
          <w:sz w:val="20"/>
        </w:rPr>
      </w:pPr>
      <w:r w:rsidRPr="004415B3">
        <w:rPr>
          <w:rFonts w:cs="Arial"/>
          <w:sz w:val="20"/>
        </w:rPr>
        <w:t>14-</w:t>
      </w:r>
      <w:proofErr w:type="gramStart"/>
      <w:r w:rsidRPr="004415B3">
        <w:rPr>
          <w:rFonts w:cs="Arial"/>
          <w:sz w:val="20"/>
        </w:rPr>
        <w:t xml:space="preserve">  </w:t>
      </w:r>
      <w:proofErr w:type="gramEnd"/>
      <w:r w:rsidRPr="004415B3">
        <w:rPr>
          <w:rFonts w:cs="Arial"/>
          <w:sz w:val="20"/>
        </w:rPr>
        <w:t xml:space="preserve">DAS DISPOSIÇÕES GERAIS </w:t>
      </w:r>
    </w:p>
    <w:p w:rsidR="0044073F" w:rsidRPr="004415B3" w:rsidRDefault="0044073F" w:rsidP="00EE246A">
      <w:pPr>
        <w:spacing w:line="259" w:lineRule="auto"/>
        <w:jc w:val="both"/>
        <w:rPr>
          <w:rFonts w:cs="Arial"/>
          <w:sz w:val="20"/>
        </w:rPr>
      </w:pPr>
      <w:r w:rsidRPr="004415B3">
        <w:rPr>
          <w:rFonts w:cs="Arial"/>
          <w:sz w:val="20"/>
        </w:rPr>
        <w:tab/>
      </w:r>
      <w:r w:rsidRPr="004415B3">
        <w:rPr>
          <w:rFonts w:cs="Arial"/>
          <w:sz w:val="20"/>
        </w:rPr>
        <w:tab/>
      </w:r>
      <w:r w:rsidRPr="004415B3">
        <w:rPr>
          <w:rFonts w:cs="Arial"/>
          <w:sz w:val="20"/>
        </w:rPr>
        <w:tab/>
      </w:r>
    </w:p>
    <w:p w:rsidR="0044073F" w:rsidRPr="004415B3" w:rsidRDefault="0044073F" w:rsidP="00EE246A">
      <w:pPr>
        <w:ind w:left="-5"/>
        <w:jc w:val="both"/>
        <w:rPr>
          <w:rFonts w:cs="Arial"/>
          <w:sz w:val="20"/>
        </w:rPr>
      </w:pPr>
      <w:r w:rsidRPr="004415B3">
        <w:rPr>
          <w:rFonts w:cs="Arial"/>
          <w:sz w:val="20"/>
        </w:rPr>
        <w:t>14.1 - A Prefeitura Municipal de Euclides da Cunha P</w:t>
      </w:r>
      <w:r w:rsidR="00EE246A" w:rsidRPr="004415B3">
        <w:rPr>
          <w:rFonts w:cs="Arial"/>
          <w:sz w:val="20"/>
        </w:rPr>
        <w:t>aulis</w:t>
      </w:r>
      <w:r w:rsidRPr="004415B3">
        <w:rPr>
          <w:rFonts w:cs="Arial"/>
          <w:sz w:val="20"/>
        </w:rPr>
        <w:t xml:space="preserve">ta, poderá revogar ou anular esta licitação, nos termos do artigo 49 da Lei Federal 8.666/93, no seu todo ou em parte; </w:t>
      </w:r>
    </w:p>
    <w:p w:rsidR="0044073F" w:rsidRPr="004415B3" w:rsidRDefault="0044073F" w:rsidP="00EE246A">
      <w:pPr>
        <w:spacing w:line="259" w:lineRule="auto"/>
        <w:jc w:val="both"/>
        <w:rPr>
          <w:rFonts w:cs="Arial"/>
          <w:sz w:val="20"/>
        </w:rPr>
      </w:pPr>
    </w:p>
    <w:p w:rsidR="0044073F" w:rsidRPr="004415B3" w:rsidRDefault="0044073F" w:rsidP="00EE246A">
      <w:pPr>
        <w:ind w:left="-5"/>
        <w:jc w:val="both"/>
        <w:rPr>
          <w:rFonts w:cs="Arial"/>
          <w:sz w:val="20"/>
        </w:rPr>
      </w:pPr>
      <w:r w:rsidRPr="004415B3">
        <w:rPr>
          <w:rFonts w:cs="Arial"/>
          <w:sz w:val="20"/>
        </w:rPr>
        <w:t xml:space="preserve">14.2 - Não serão admitidas a esta licitação as empresas suspensas ou impedidas de licitar, bem como as que estiverem em regime de falência ou concordata; </w:t>
      </w:r>
    </w:p>
    <w:p w:rsidR="0044073F" w:rsidRPr="004415B3" w:rsidRDefault="0044073F" w:rsidP="00EE246A">
      <w:pPr>
        <w:spacing w:line="259" w:lineRule="auto"/>
        <w:jc w:val="both"/>
        <w:rPr>
          <w:rFonts w:cs="Arial"/>
          <w:sz w:val="20"/>
        </w:rPr>
      </w:pPr>
    </w:p>
    <w:p w:rsidR="0044073F" w:rsidRPr="004415B3" w:rsidRDefault="0044073F" w:rsidP="00EE246A">
      <w:pPr>
        <w:ind w:left="-5"/>
        <w:jc w:val="both"/>
        <w:rPr>
          <w:rFonts w:cs="Arial"/>
          <w:sz w:val="20"/>
        </w:rPr>
      </w:pPr>
      <w:r w:rsidRPr="004415B3">
        <w:rPr>
          <w:rFonts w:cs="Arial"/>
          <w:sz w:val="20"/>
        </w:rPr>
        <w:lastRenderedPageBreak/>
        <w:t xml:space="preserve">14.3 - É vedada a transferência, total ou parcial, para terceiros, dos serviços que forem adjudicados em consequência deste certame; </w:t>
      </w:r>
    </w:p>
    <w:p w:rsidR="0044073F" w:rsidRPr="004415B3" w:rsidRDefault="0044073F" w:rsidP="00EE246A">
      <w:pPr>
        <w:spacing w:line="259" w:lineRule="auto"/>
        <w:jc w:val="both"/>
        <w:rPr>
          <w:rFonts w:cs="Arial"/>
          <w:sz w:val="20"/>
        </w:rPr>
      </w:pPr>
    </w:p>
    <w:p w:rsidR="0044073F" w:rsidRPr="004415B3" w:rsidRDefault="0044073F" w:rsidP="00EE246A">
      <w:pPr>
        <w:ind w:left="-5"/>
        <w:jc w:val="both"/>
        <w:rPr>
          <w:rFonts w:cs="Arial"/>
          <w:sz w:val="20"/>
        </w:rPr>
      </w:pPr>
      <w:r w:rsidRPr="004415B3">
        <w:rPr>
          <w:rFonts w:cs="Arial"/>
          <w:sz w:val="20"/>
        </w:rPr>
        <w:t xml:space="preserve">14.4 - A Comissão Permanente de Julgamento de Licitações poderá, através de elementos especializados, promover diligências junto à licitante para verificar as informações prestadas relativas à habilitação preliminar e propostas, com o fim de apurar a sua veracidade ou para dirimir eventuais dúvidas; </w:t>
      </w:r>
    </w:p>
    <w:p w:rsidR="0044073F" w:rsidRPr="004415B3" w:rsidRDefault="0044073F" w:rsidP="00EE246A">
      <w:pPr>
        <w:spacing w:line="259" w:lineRule="auto"/>
        <w:jc w:val="both"/>
        <w:rPr>
          <w:rFonts w:cs="Arial"/>
          <w:sz w:val="20"/>
        </w:rPr>
      </w:pPr>
    </w:p>
    <w:p w:rsidR="0044073F" w:rsidRPr="004415B3" w:rsidRDefault="0044073F" w:rsidP="00EE246A">
      <w:pPr>
        <w:ind w:left="-5"/>
        <w:jc w:val="both"/>
        <w:rPr>
          <w:rFonts w:cs="Arial"/>
          <w:sz w:val="20"/>
        </w:rPr>
      </w:pPr>
      <w:r w:rsidRPr="004415B3">
        <w:rPr>
          <w:rFonts w:cs="Arial"/>
          <w:sz w:val="20"/>
        </w:rPr>
        <w:t xml:space="preserve">14.5 - Os licitantes devem ter pleno conhecimento de todas as condições gerais e peculiares do local onde </w:t>
      </w:r>
      <w:r w:rsidR="00EE246A" w:rsidRPr="004415B3">
        <w:rPr>
          <w:rFonts w:cs="Arial"/>
          <w:sz w:val="20"/>
        </w:rPr>
        <w:t>funcionarão</w:t>
      </w:r>
      <w:r w:rsidRPr="004415B3">
        <w:rPr>
          <w:rFonts w:cs="Arial"/>
          <w:sz w:val="20"/>
        </w:rPr>
        <w:t xml:space="preserve"> os aludidos quiosques, não podendo invocar, posteriormente, qualquer desconhecimento quanto ao mesmo; </w:t>
      </w:r>
    </w:p>
    <w:p w:rsidR="0044073F" w:rsidRPr="004415B3" w:rsidRDefault="0044073F" w:rsidP="00EE246A">
      <w:pPr>
        <w:spacing w:line="259" w:lineRule="auto"/>
        <w:jc w:val="both"/>
        <w:rPr>
          <w:rFonts w:cs="Arial"/>
          <w:sz w:val="20"/>
        </w:rPr>
      </w:pPr>
    </w:p>
    <w:p w:rsidR="0044073F" w:rsidRPr="004415B3" w:rsidRDefault="0044073F" w:rsidP="00EE246A">
      <w:pPr>
        <w:ind w:left="-5"/>
        <w:jc w:val="both"/>
        <w:rPr>
          <w:rFonts w:cs="Arial"/>
          <w:sz w:val="20"/>
        </w:rPr>
      </w:pPr>
      <w:r w:rsidRPr="004415B3">
        <w:rPr>
          <w:rFonts w:cs="Arial"/>
          <w:sz w:val="20"/>
        </w:rPr>
        <w:t xml:space="preserve">14.6 – Caso não haja expediente na repartição pública no dia da abertura da licitação, a mesma será transferida para o próximo dia útil subseqüente; </w:t>
      </w:r>
    </w:p>
    <w:p w:rsidR="0044073F" w:rsidRPr="004415B3" w:rsidRDefault="0044073F" w:rsidP="00EE246A">
      <w:pPr>
        <w:spacing w:line="259" w:lineRule="auto"/>
        <w:jc w:val="both"/>
        <w:rPr>
          <w:rFonts w:cs="Arial"/>
          <w:sz w:val="20"/>
        </w:rPr>
      </w:pPr>
    </w:p>
    <w:p w:rsidR="0044073F" w:rsidRPr="004415B3" w:rsidRDefault="0044073F" w:rsidP="00EE246A">
      <w:pPr>
        <w:ind w:left="-5"/>
        <w:jc w:val="both"/>
        <w:rPr>
          <w:rFonts w:cs="Arial"/>
          <w:sz w:val="20"/>
        </w:rPr>
      </w:pPr>
      <w:r w:rsidRPr="004415B3">
        <w:rPr>
          <w:rFonts w:cs="Arial"/>
          <w:sz w:val="20"/>
        </w:rPr>
        <w:t xml:space="preserve">14.7 - A Comissão de Licitações dirimirá as dúvidas que suscite o edital, desde que arguidas por escrito até 05 (cinco) dias úteis antes da data fixada para a abertura dos envelopes; </w:t>
      </w:r>
    </w:p>
    <w:p w:rsidR="0044073F" w:rsidRPr="004415B3" w:rsidRDefault="0044073F" w:rsidP="00EE246A">
      <w:pPr>
        <w:spacing w:line="259" w:lineRule="auto"/>
        <w:jc w:val="both"/>
        <w:rPr>
          <w:rFonts w:cs="Arial"/>
          <w:sz w:val="20"/>
        </w:rPr>
      </w:pPr>
    </w:p>
    <w:p w:rsidR="0044073F" w:rsidRPr="004415B3" w:rsidRDefault="0044073F" w:rsidP="00EE246A">
      <w:pPr>
        <w:ind w:left="-5"/>
        <w:jc w:val="both"/>
        <w:rPr>
          <w:rFonts w:cs="Arial"/>
          <w:sz w:val="20"/>
        </w:rPr>
      </w:pPr>
      <w:r w:rsidRPr="004415B3">
        <w:rPr>
          <w:rFonts w:cs="Arial"/>
          <w:sz w:val="20"/>
        </w:rPr>
        <w:t xml:space="preserve">14.8 - Para as sanções pendentes não afetas a este edital, reportar-se-á à Lei Federal 8.666, de 21 de junho de 1.993; </w:t>
      </w:r>
    </w:p>
    <w:p w:rsidR="0044073F" w:rsidRPr="004415B3" w:rsidRDefault="0044073F" w:rsidP="00EE246A">
      <w:pPr>
        <w:spacing w:line="259" w:lineRule="auto"/>
        <w:jc w:val="both"/>
        <w:rPr>
          <w:rFonts w:cs="Arial"/>
          <w:sz w:val="20"/>
        </w:rPr>
      </w:pPr>
    </w:p>
    <w:p w:rsidR="0044073F" w:rsidRPr="004415B3" w:rsidRDefault="0044073F" w:rsidP="00EE246A">
      <w:pPr>
        <w:ind w:left="-5"/>
        <w:jc w:val="both"/>
        <w:rPr>
          <w:rFonts w:cs="Arial"/>
          <w:sz w:val="20"/>
        </w:rPr>
      </w:pPr>
      <w:r w:rsidRPr="004415B3">
        <w:rPr>
          <w:rFonts w:cs="Arial"/>
          <w:sz w:val="20"/>
        </w:rPr>
        <w:t xml:space="preserve">14.9 - Informações suplementares serão fornecidas </w:t>
      </w:r>
      <w:r w:rsidR="00D946CE" w:rsidRPr="004415B3">
        <w:rPr>
          <w:rFonts w:cs="Arial"/>
          <w:sz w:val="20"/>
        </w:rPr>
        <w:t>na sala de</w:t>
      </w:r>
      <w:r w:rsidRPr="004415B3">
        <w:rPr>
          <w:rFonts w:cs="Arial"/>
          <w:sz w:val="20"/>
        </w:rPr>
        <w:t xml:space="preserve"> Licitações da Prefeitura Municipal de Euclides da Cunha P</w:t>
      </w:r>
      <w:r w:rsidR="00EE246A" w:rsidRPr="004415B3">
        <w:rPr>
          <w:rFonts w:cs="Arial"/>
          <w:sz w:val="20"/>
        </w:rPr>
        <w:t>aulis</w:t>
      </w:r>
      <w:r w:rsidRPr="004415B3">
        <w:rPr>
          <w:rFonts w:cs="Arial"/>
          <w:sz w:val="20"/>
        </w:rPr>
        <w:t xml:space="preserve">ta, durante o expediente normal de trabalho, ou pelo </w:t>
      </w:r>
      <w:proofErr w:type="gramStart"/>
      <w:r w:rsidRPr="004415B3">
        <w:rPr>
          <w:rFonts w:cs="Arial"/>
          <w:sz w:val="20"/>
        </w:rPr>
        <w:t>Fone</w:t>
      </w:r>
      <w:r w:rsidR="00423A9A">
        <w:rPr>
          <w:rFonts w:cs="Arial"/>
          <w:sz w:val="20"/>
        </w:rPr>
        <w:t>(</w:t>
      </w:r>
      <w:proofErr w:type="gramEnd"/>
      <w:r w:rsidR="00423A9A">
        <w:rPr>
          <w:rFonts w:cs="Arial"/>
          <w:sz w:val="20"/>
        </w:rPr>
        <w:t>18</w:t>
      </w:r>
      <w:r w:rsidRPr="004415B3">
        <w:rPr>
          <w:rFonts w:cs="Arial"/>
          <w:sz w:val="20"/>
        </w:rPr>
        <w:t>) 3283-1121.</w:t>
      </w:r>
    </w:p>
    <w:p w:rsidR="0044073F" w:rsidRPr="004415B3" w:rsidRDefault="0044073F" w:rsidP="00EE246A">
      <w:pPr>
        <w:spacing w:line="259" w:lineRule="auto"/>
        <w:jc w:val="both"/>
        <w:rPr>
          <w:rFonts w:cs="Arial"/>
          <w:sz w:val="20"/>
        </w:rPr>
      </w:pPr>
    </w:p>
    <w:p w:rsidR="0044073F" w:rsidRPr="004415B3" w:rsidRDefault="0044073F" w:rsidP="00EE246A">
      <w:pPr>
        <w:spacing w:line="259" w:lineRule="auto"/>
        <w:jc w:val="both"/>
        <w:rPr>
          <w:rFonts w:cs="Arial"/>
          <w:sz w:val="20"/>
        </w:rPr>
      </w:pPr>
    </w:p>
    <w:p w:rsidR="0044073F" w:rsidRPr="00B16CDA" w:rsidRDefault="0044073F" w:rsidP="0044073F">
      <w:pPr>
        <w:ind w:left="-5"/>
        <w:jc w:val="right"/>
        <w:rPr>
          <w:rFonts w:cs="Arial"/>
          <w:sz w:val="20"/>
        </w:rPr>
      </w:pPr>
      <w:r w:rsidRPr="004415B3">
        <w:rPr>
          <w:rFonts w:cs="Arial"/>
          <w:sz w:val="20"/>
        </w:rPr>
        <w:t xml:space="preserve">Euclides da Cunha Pta, </w:t>
      </w:r>
      <w:r w:rsidR="005E65C9" w:rsidRPr="00B16CDA">
        <w:rPr>
          <w:rFonts w:cs="Arial"/>
          <w:sz w:val="20"/>
        </w:rPr>
        <w:t>28</w:t>
      </w:r>
      <w:r w:rsidRPr="00B16CDA">
        <w:rPr>
          <w:rFonts w:cs="Arial"/>
          <w:sz w:val="20"/>
        </w:rPr>
        <w:t xml:space="preserve"> de</w:t>
      </w:r>
      <w:r w:rsidR="005E65C9" w:rsidRPr="00B16CDA">
        <w:rPr>
          <w:rFonts w:cs="Arial"/>
          <w:sz w:val="20"/>
        </w:rPr>
        <w:t xml:space="preserve"> setembro</w:t>
      </w:r>
      <w:r w:rsidRPr="00B16CDA">
        <w:rPr>
          <w:rFonts w:cs="Arial"/>
          <w:sz w:val="20"/>
        </w:rPr>
        <w:t xml:space="preserve"> de 20</w:t>
      </w:r>
      <w:r w:rsidR="00D946CE" w:rsidRPr="00B16CDA">
        <w:rPr>
          <w:rFonts w:cs="Arial"/>
          <w:sz w:val="20"/>
        </w:rPr>
        <w:t>20</w:t>
      </w:r>
      <w:r w:rsidRPr="00B16CDA">
        <w:rPr>
          <w:rFonts w:cs="Arial"/>
          <w:sz w:val="20"/>
        </w:rPr>
        <w:t xml:space="preserve">. </w:t>
      </w:r>
    </w:p>
    <w:p w:rsidR="0044073F" w:rsidRPr="00B16CDA" w:rsidRDefault="0044073F" w:rsidP="0044073F">
      <w:pPr>
        <w:spacing w:line="259" w:lineRule="auto"/>
        <w:rPr>
          <w:rFonts w:cs="Arial"/>
          <w:sz w:val="20"/>
        </w:rPr>
      </w:pPr>
    </w:p>
    <w:p w:rsidR="00423A9A" w:rsidRDefault="00423A9A" w:rsidP="00D946CE">
      <w:pPr>
        <w:pStyle w:val="NormalWeb"/>
        <w:spacing w:before="0" w:beforeAutospacing="0" w:after="0" w:afterAutospacing="0"/>
        <w:jc w:val="center"/>
        <w:rPr>
          <w:rFonts w:ascii="Arial" w:hAnsi="Arial" w:cs="Arial"/>
          <w:color w:val="000000"/>
          <w:sz w:val="20"/>
          <w:szCs w:val="20"/>
        </w:rPr>
      </w:pPr>
    </w:p>
    <w:p w:rsidR="00423A9A" w:rsidRDefault="00423A9A" w:rsidP="00D946CE">
      <w:pPr>
        <w:pStyle w:val="NormalWeb"/>
        <w:spacing w:before="0" w:beforeAutospacing="0" w:after="0" w:afterAutospacing="0"/>
        <w:jc w:val="center"/>
        <w:rPr>
          <w:rFonts w:ascii="Arial" w:hAnsi="Arial" w:cs="Arial"/>
          <w:color w:val="000000"/>
          <w:sz w:val="20"/>
          <w:szCs w:val="20"/>
        </w:rPr>
      </w:pPr>
    </w:p>
    <w:p w:rsidR="00423A9A" w:rsidRDefault="00423A9A" w:rsidP="00D946CE">
      <w:pPr>
        <w:pStyle w:val="NormalWeb"/>
        <w:spacing w:before="0" w:beforeAutospacing="0" w:after="0" w:afterAutospacing="0"/>
        <w:jc w:val="center"/>
        <w:rPr>
          <w:rFonts w:ascii="Arial" w:hAnsi="Arial" w:cs="Arial"/>
          <w:color w:val="000000"/>
          <w:sz w:val="20"/>
          <w:szCs w:val="20"/>
        </w:rPr>
      </w:pPr>
    </w:p>
    <w:p w:rsidR="00423A9A" w:rsidRDefault="00423A9A" w:rsidP="00D946CE">
      <w:pPr>
        <w:pStyle w:val="NormalWeb"/>
        <w:spacing w:before="0" w:beforeAutospacing="0" w:after="0" w:afterAutospacing="0"/>
        <w:jc w:val="center"/>
        <w:rPr>
          <w:rFonts w:ascii="Arial" w:hAnsi="Arial" w:cs="Arial"/>
          <w:color w:val="000000"/>
          <w:sz w:val="20"/>
          <w:szCs w:val="20"/>
        </w:rPr>
      </w:pPr>
    </w:p>
    <w:p w:rsidR="0044073F" w:rsidRPr="004415B3" w:rsidRDefault="00D946CE" w:rsidP="00D946CE">
      <w:pPr>
        <w:pStyle w:val="NormalWeb"/>
        <w:spacing w:before="0" w:beforeAutospacing="0" w:after="0" w:afterAutospacing="0"/>
        <w:jc w:val="center"/>
        <w:rPr>
          <w:rFonts w:ascii="Arial" w:hAnsi="Arial" w:cs="Arial"/>
          <w:color w:val="000000"/>
          <w:sz w:val="20"/>
          <w:szCs w:val="20"/>
        </w:rPr>
      </w:pPr>
      <w:r w:rsidRPr="004415B3">
        <w:rPr>
          <w:rFonts w:ascii="Arial" w:hAnsi="Arial" w:cs="Arial"/>
          <w:color w:val="000000"/>
          <w:sz w:val="20"/>
          <w:szCs w:val="20"/>
        </w:rPr>
        <w:t>CHRISTIAN FUZIKI IKEDA</w:t>
      </w:r>
    </w:p>
    <w:p w:rsidR="0044073F" w:rsidRDefault="00D946CE" w:rsidP="0044073F">
      <w:pPr>
        <w:spacing w:after="2" w:line="259" w:lineRule="auto"/>
        <w:ind w:left="97"/>
        <w:jc w:val="center"/>
        <w:rPr>
          <w:rFonts w:cs="Arial"/>
          <w:b/>
          <w:sz w:val="20"/>
        </w:rPr>
      </w:pPr>
      <w:r w:rsidRPr="004415B3">
        <w:rPr>
          <w:rFonts w:cs="Arial"/>
          <w:b/>
          <w:sz w:val="20"/>
        </w:rPr>
        <w:t xml:space="preserve">Prefeito Municipal </w:t>
      </w:r>
    </w:p>
    <w:p w:rsidR="006255CF" w:rsidRDefault="006255CF" w:rsidP="0044073F">
      <w:pPr>
        <w:spacing w:after="2" w:line="259" w:lineRule="auto"/>
        <w:ind w:left="97"/>
        <w:jc w:val="center"/>
        <w:rPr>
          <w:rFonts w:cs="Arial"/>
          <w:b/>
          <w:sz w:val="20"/>
        </w:rPr>
      </w:pPr>
    </w:p>
    <w:p w:rsidR="006255CF" w:rsidRDefault="006255CF" w:rsidP="0044073F">
      <w:pPr>
        <w:spacing w:after="2" w:line="259" w:lineRule="auto"/>
        <w:ind w:left="97"/>
        <w:jc w:val="center"/>
        <w:rPr>
          <w:rFonts w:cs="Arial"/>
          <w:b/>
          <w:sz w:val="20"/>
        </w:rPr>
      </w:pPr>
    </w:p>
    <w:p w:rsidR="006255CF" w:rsidRDefault="006255CF" w:rsidP="0044073F">
      <w:pPr>
        <w:spacing w:after="2" w:line="259" w:lineRule="auto"/>
        <w:ind w:left="97"/>
        <w:jc w:val="center"/>
        <w:rPr>
          <w:rFonts w:cs="Arial"/>
          <w:b/>
          <w:sz w:val="20"/>
        </w:rPr>
      </w:pPr>
    </w:p>
    <w:p w:rsidR="006255CF" w:rsidRDefault="006255CF" w:rsidP="0044073F">
      <w:pPr>
        <w:spacing w:after="2" w:line="259" w:lineRule="auto"/>
        <w:ind w:left="97"/>
        <w:jc w:val="center"/>
        <w:rPr>
          <w:rFonts w:cs="Arial"/>
          <w:b/>
          <w:sz w:val="20"/>
        </w:rPr>
      </w:pPr>
    </w:p>
    <w:p w:rsidR="006255CF" w:rsidRDefault="006255CF" w:rsidP="0044073F">
      <w:pPr>
        <w:spacing w:after="2" w:line="259" w:lineRule="auto"/>
        <w:ind w:left="97"/>
        <w:jc w:val="center"/>
        <w:rPr>
          <w:rFonts w:cs="Arial"/>
          <w:b/>
          <w:sz w:val="20"/>
        </w:rPr>
      </w:pPr>
    </w:p>
    <w:p w:rsidR="006255CF" w:rsidRDefault="006255CF" w:rsidP="0044073F">
      <w:pPr>
        <w:spacing w:after="2" w:line="259" w:lineRule="auto"/>
        <w:ind w:left="97"/>
        <w:jc w:val="center"/>
        <w:rPr>
          <w:rFonts w:cs="Arial"/>
          <w:b/>
          <w:sz w:val="20"/>
        </w:rPr>
      </w:pPr>
    </w:p>
    <w:p w:rsidR="006255CF" w:rsidRDefault="006255CF" w:rsidP="0044073F">
      <w:pPr>
        <w:spacing w:after="2" w:line="259" w:lineRule="auto"/>
        <w:ind w:left="97"/>
        <w:jc w:val="center"/>
        <w:rPr>
          <w:rFonts w:cs="Arial"/>
          <w:b/>
          <w:sz w:val="20"/>
        </w:rPr>
      </w:pPr>
    </w:p>
    <w:p w:rsidR="006255CF" w:rsidRDefault="006255CF" w:rsidP="0044073F">
      <w:pPr>
        <w:spacing w:after="2" w:line="259" w:lineRule="auto"/>
        <w:ind w:left="97"/>
        <w:jc w:val="center"/>
        <w:rPr>
          <w:rFonts w:cs="Arial"/>
          <w:b/>
          <w:sz w:val="20"/>
        </w:rPr>
      </w:pPr>
    </w:p>
    <w:p w:rsidR="000664FB" w:rsidRDefault="000664FB" w:rsidP="0044073F">
      <w:pPr>
        <w:spacing w:after="2" w:line="259" w:lineRule="auto"/>
        <w:ind w:left="97"/>
        <w:jc w:val="center"/>
        <w:rPr>
          <w:rFonts w:cs="Arial"/>
          <w:b/>
          <w:sz w:val="20"/>
        </w:rPr>
      </w:pPr>
    </w:p>
    <w:p w:rsidR="006255CF" w:rsidRDefault="006255CF" w:rsidP="0044073F">
      <w:pPr>
        <w:spacing w:after="2" w:line="259" w:lineRule="auto"/>
        <w:ind w:left="97"/>
        <w:jc w:val="center"/>
        <w:rPr>
          <w:rFonts w:cs="Arial"/>
          <w:b/>
          <w:sz w:val="20"/>
        </w:rPr>
      </w:pPr>
    </w:p>
    <w:p w:rsidR="000E1517" w:rsidRDefault="000E1517" w:rsidP="0044073F">
      <w:pPr>
        <w:spacing w:after="2" w:line="259" w:lineRule="auto"/>
        <w:ind w:left="97"/>
        <w:jc w:val="center"/>
        <w:rPr>
          <w:rFonts w:cs="Arial"/>
          <w:b/>
          <w:sz w:val="20"/>
        </w:rPr>
      </w:pPr>
    </w:p>
    <w:p w:rsidR="000E1517" w:rsidRDefault="000E1517" w:rsidP="0044073F">
      <w:pPr>
        <w:spacing w:after="2" w:line="259" w:lineRule="auto"/>
        <w:ind w:left="97"/>
        <w:jc w:val="center"/>
        <w:rPr>
          <w:rFonts w:cs="Arial"/>
          <w:b/>
          <w:sz w:val="20"/>
        </w:rPr>
      </w:pPr>
    </w:p>
    <w:p w:rsidR="000E1517" w:rsidRDefault="000E1517" w:rsidP="0044073F">
      <w:pPr>
        <w:spacing w:after="2" w:line="259" w:lineRule="auto"/>
        <w:ind w:left="97"/>
        <w:jc w:val="center"/>
        <w:rPr>
          <w:rFonts w:cs="Arial"/>
          <w:b/>
          <w:sz w:val="20"/>
        </w:rPr>
      </w:pPr>
    </w:p>
    <w:p w:rsidR="000E1517" w:rsidRDefault="000E1517" w:rsidP="0044073F">
      <w:pPr>
        <w:spacing w:after="2" w:line="259" w:lineRule="auto"/>
        <w:ind w:left="97"/>
        <w:jc w:val="center"/>
        <w:rPr>
          <w:rFonts w:cs="Arial"/>
          <w:b/>
          <w:sz w:val="20"/>
        </w:rPr>
      </w:pPr>
    </w:p>
    <w:p w:rsidR="00D354E6" w:rsidRDefault="00D354E6" w:rsidP="0044073F">
      <w:pPr>
        <w:spacing w:after="2" w:line="259" w:lineRule="auto"/>
        <w:ind w:left="97"/>
        <w:jc w:val="center"/>
        <w:rPr>
          <w:rFonts w:cs="Arial"/>
          <w:b/>
          <w:sz w:val="20"/>
        </w:rPr>
      </w:pPr>
    </w:p>
    <w:p w:rsidR="00D354E6" w:rsidRDefault="00D354E6" w:rsidP="0044073F">
      <w:pPr>
        <w:spacing w:after="2" w:line="259" w:lineRule="auto"/>
        <w:ind w:left="97"/>
        <w:jc w:val="center"/>
        <w:rPr>
          <w:rFonts w:cs="Arial"/>
          <w:b/>
          <w:sz w:val="20"/>
        </w:rPr>
      </w:pPr>
    </w:p>
    <w:p w:rsidR="00D354E6" w:rsidRDefault="00D354E6" w:rsidP="0044073F">
      <w:pPr>
        <w:spacing w:after="2" w:line="259" w:lineRule="auto"/>
        <w:ind w:left="97"/>
        <w:jc w:val="center"/>
        <w:rPr>
          <w:rFonts w:cs="Arial"/>
          <w:b/>
          <w:sz w:val="20"/>
        </w:rPr>
      </w:pPr>
    </w:p>
    <w:p w:rsidR="005E65C9" w:rsidRDefault="005E65C9" w:rsidP="0044073F">
      <w:pPr>
        <w:spacing w:after="2" w:line="259" w:lineRule="auto"/>
        <w:ind w:left="97"/>
        <w:jc w:val="center"/>
        <w:rPr>
          <w:rFonts w:cs="Arial"/>
          <w:b/>
          <w:sz w:val="20"/>
        </w:rPr>
      </w:pPr>
    </w:p>
    <w:p w:rsidR="005E65C9" w:rsidRDefault="005E65C9" w:rsidP="0044073F">
      <w:pPr>
        <w:spacing w:after="2" w:line="259" w:lineRule="auto"/>
        <w:ind w:left="97"/>
        <w:jc w:val="center"/>
        <w:rPr>
          <w:rFonts w:cs="Arial"/>
          <w:b/>
          <w:sz w:val="20"/>
        </w:rPr>
      </w:pPr>
    </w:p>
    <w:p w:rsidR="005E65C9" w:rsidRDefault="005E65C9" w:rsidP="0044073F">
      <w:pPr>
        <w:spacing w:after="2" w:line="259" w:lineRule="auto"/>
        <w:ind w:left="97"/>
        <w:jc w:val="center"/>
        <w:rPr>
          <w:rFonts w:cs="Arial"/>
          <w:b/>
          <w:sz w:val="20"/>
        </w:rPr>
      </w:pPr>
    </w:p>
    <w:p w:rsidR="005E65C9" w:rsidRDefault="005E65C9" w:rsidP="0044073F">
      <w:pPr>
        <w:spacing w:after="2" w:line="259" w:lineRule="auto"/>
        <w:ind w:left="97"/>
        <w:jc w:val="center"/>
        <w:rPr>
          <w:rFonts w:cs="Arial"/>
          <w:b/>
          <w:sz w:val="20"/>
        </w:rPr>
      </w:pPr>
    </w:p>
    <w:p w:rsidR="00D354E6" w:rsidRDefault="00D354E6" w:rsidP="0044073F">
      <w:pPr>
        <w:spacing w:after="2" w:line="259" w:lineRule="auto"/>
        <w:ind w:left="97"/>
        <w:jc w:val="center"/>
        <w:rPr>
          <w:rFonts w:cs="Arial"/>
          <w:b/>
          <w:sz w:val="20"/>
        </w:rPr>
      </w:pPr>
    </w:p>
    <w:p w:rsidR="008A1A4B" w:rsidRDefault="008A1A4B" w:rsidP="008A1A4B">
      <w:pPr>
        <w:adjustRightInd w:val="0"/>
        <w:jc w:val="center"/>
        <w:rPr>
          <w:rFonts w:cs="Arial"/>
          <w:b/>
          <w:bCs/>
          <w:sz w:val="20"/>
        </w:rPr>
      </w:pPr>
    </w:p>
    <w:p w:rsidR="008A1A4B" w:rsidRPr="006519AC" w:rsidRDefault="008A1A4B" w:rsidP="008A1A4B">
      <w:pPr>
        <w:adjustRightInd w:val="0"/>
        <w:jc w:val="center"/>
        <w:rPr>
          <w:rFonts w:cs="Arial"/>
          <w:b/>
          <w:bCs/>
          <w:sz w:val="20"/>
        </w:rPr>
      </w:pPr>
      <w:r w:rsidRPr="006519AC">
        <w:rPr>
          <w:rFonts w:cs="Arial"/>
          <w:b/>
          <w:bCs/>
          <w:sz w:val="20"/>
        </w:rPr>
        <w:t xml:space="preserve">ANEXO </w:t>
      </w:r>
      <w:r>
        <w:rPr>
          <w:rFonts w:cs="Arial"/>
          <w:b/>
          <w:bCs/>
          <w:sz w:val="20"/>
        </w:rPr>
        <w:t>II</w:t>
      </w:r>
    </w:p>
    <w:p w:rsidR="008A1A4B" w:rsidRDefault="008A1A4B" w:rsidP="008A1A4B">
      <w:pPr>
        <w:autoSpaceDE w:val="0"/>
        <w:autoSpaceDN w:val="0"/>
        <w:adjustRightInd w:val="0"/>
        <w:jc w:val="center"/>
        <w:rPr>
          <w:rFonts w:cs="Arial"/>
          <w:sz w:val="20"/>
        </w:rPr>
      </w:pPr>
      <w:r>
        <w:rPr>
          <w:rFonts w:cs="Arial"/>
          <w:b/>
          <w:bCs/>
          <w:sz w:val="20"/>
        </w:rPr>
        <w:t>CONCORRENCIA PUBLICA 01/2020</w:t>
      </w:r>
    </w:p>
    <w:p w:rsidR="008A1A4B" w:rsidRDefault="008A1A4B" w:rsidP="006255CF">
      <w:pPr>
        <w:autoSpaceDE w:val="0"/>
        <w:autoSpaceDN w:val="0"/>
        <w:adjustRightInd w:val="0"/>
        <w:jc w:val="center"/>
        <w:rPr>
          <w:rFonts w:cs="Arial"/>
          <w:b/>
          <w:sz w:val="20"/>
        </w:rPr>
      </w:pPr>
    </w:p>
    <w:p w:rsidR="006255CF" w:rsidRPr="008A1A4B" w:rsidRDefault="006255CF" w:rsidP="006255CF">
      <w:pPr>
        <w:autoSpaceDE w:val="0"/>
        <w:autoSpaceDN w:val="0"/>
        <w:adjustRightInd w:val="0"/>
        <w:jc w:val="center"/>
        <w:rPr>
          <w:rFonts w:cs="Arial"/>
          <w:b/>
          <w:sz w:val="20"/>
        </w:rPr>
      </w:pPr>
      <w:r w:rsidRPr="008A1A4B">
        <w:rPr>
          <w:rFonts w:cs="Arial"/>
          <w:b/>
          <w:sz w:val="20"/>
        </w:rPr>
        <w:t>MINUTA DE CONTRATO</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shd w:val="clear" w:color="auto" w:fill="FFFFFF"/>
        <w:jc w:val="both"/>
        <w:rPr>
          <w:rFonts w:cs="Arial"/>
          <w:color w:val="222222"/>
          <w:sz w:val="20"/>
        </w:rPr>
      </w:pPr>
      <w:r w:rsidRPr="007547A2">
        <w:rPr>
          <w:rFonts w:cs="Arial"/>
          <w:sz w:val="20"/>
        </w:rPr>
        <w:t xml:space="preserve">Pelo presente contrato, que entre si fazem, de um lado O MUNICIPIO DE EUCLIDES DA CUNHA PAULISTA, com sede na Avenida Antonio Joaquim Mano, 02, devidamente inscrita no Cadastro Nacional de Pessoas Jurídicas (CNPJ) sob o nº 67.662.437/0001-61, neste ato representada por </w:t>
      </w:r>
      <w:r>
        <w:rPr>
          <w:rFonts w:cs="Arial"/>
          <w:sz w:val="20"/>
        </w:rPr>
        <w:t>XXXXXXXXXXXXXXXXXXXXXXXXXXXXXXXXXXXXXXXXXXXXXXXXXXXXXXXXXXXXXXXXXXXXXXXXXXXXXXXXXXXXXXXXXXXXXXXXXXXXXXXXXXXXXXXXXXXXXXXXXXXXX</w:t>
      </w:r>
      <w:r w:rsidRPr="007547A2">
        <w:rPr>
          <w:rFonts w:cs="Arial"/>
          <w:sz w:val="20"/>
        </w:rPr>
        <w:t xml:space="preserve">, doravante denominado simplesmente de CONCEDENTE e </w:t>
      </w:r>
      <w:r>
        <w:rPr>
          <w:rFonts w:cs="Arial"/>
          <w:color w:val="222222"/>
          <w:sz w:val="20"/>
        </w:rPr>
        <w:t>XXXXXXXXXXXXXXXXXXXXXXXXX</w:t>
      </w:r>
      <w:r w:rsidR="00BB05DE">
        <w:rPr>
          <w:rFonts w:cs="Arial"/>
          <w:color w:val="222222"/>
          <w:sz w:val="20"/>
        </w:rPr>
        <w:t xml:space="preserve"> </w:t>
      </w:r>
      <w:r>
        <w:rPr>
          <w:rFonts w:cs="Arial"/>
          <w:color w:val="222222"/>
          <w:sz w:val="20"/>
        </w:rPr>
        <w:t>XXXXXXXXXXXXXXXXXXXXXXXXXXXXXXXXXXXXXXXXXXXXXXXXX,</w:t>
      </w:r>
      <w:proofErr w:type="gramStart"/>
      <w:r>
        <w:rPr>
          <w:rFonts w:cs="Arial"/>
          <w:color w:val="222222"/>
          <w:sz w:val="20"/>
        </w:rPr>
        <w:t xml:space="preserve"> </w:t>
      </w:r>
      <w:r w:rsidRPr="007547A2">
        <w:rPr>
          <w:rFonts w:cs="Arial"/>
          <w:color w:val="222222"/>
          <w:sz w:val="20"/>
        </w:rPr>
        <w:t xml:space="preserve"> </w:t>
      </w:r>
      <w:proofErr w:type="gramEnd"/>
      <w:r w:rsidRPr="007547A2">
        <w:rPr>
          <w:rFonts w:cs="Arial"/>
          <w:sz w:val="20"/>
        </w:rPr>
        <w:t xml:space="preserve">inscrito no </w:t>
      </w:r>
      <w:r>
        <w:rPr>
          <w:rFonts w:cs="Arial"/>
          <w:color w:val="222222"/>
          <w:sz w:val="20"/>
          <w:shd w:val="clear" w:color="auto" w:fill="FFFFFF"/>
        </w:rPr>
        <w:t>XXXXXXXXXXX</w:t>
      </w:r>
      <w:r>
        <w:rPr>
          <w:rFonts w:cs="Arial"/>
          <w:color w:val="222222"/>
          <w:sz w:val="27"/>
          <w:szCs w:val="27"/>
        </w:rPr>
        <w:t xml:space="preserve"> </w:t>
      </w:r>
      <w:r w:rsidRPr="007547A2">
        <w:rPr>
          <w:rFonts w:cs="Arial"/>
          <w:color w:val="222222"/>
          <w:sz w:val="20"/>
        </w:rPr>
        <w:t xml:space="preserve">e portador da Cédula de Identidade </w:t>
      </w:r>
      <w:r w:rsidRPr="007547A2">
        <w:rPr>
          <w:rFonts w:cs="Arial"/>
          <w:color w:val="222222"/>
          <w:sz w:val="20"/>
          <w:shd w:val="clear" w:color="auto" w:fill="FFFFFF"/>
        </w:rPr>
        <w:t>RG:</w:t>
      </w:r>
      <w:r>
        <w:rPr>
          <w:rFonts w:cs="Arial"/>
          <w:color w:val="222222"/>
          <w:sz w:val="20"/>
          <w:shd w:val="clear" w:color="auto" w:fill="FFFFFF"/>
        </w:rPr>
        <w:t>XXXXXXXXXXXXXXXXXXX</w:t>
      </w:r>
      <w:r>
        <w:rPr>
          <w:rFonts w:cs="Arial"/>
          <w:color w:val="222222"/>
          <w:sz w:val="27"/>
          <w:szCs w:val="27"/>
        </w:rPr>
        <w:t xml:space="preserve"> </w:t>
      </w:r>
      <w:r w:rsidRPr="007547A2">
        <w:rPr>
          <w:rFonts w:cs="Arial"/>
          <w:color w:val="222222"/>
          <w:sz w:val="20"/>
        </w:rPr>
        <w:t xml:space="preserve"> </w:t>
      </w:r>
      <w:r w:rsidRPr="007547A2">
        <w:rPr>
          <w:rFonts w:cs="Arial"/>
          <w:sz w:val="20"/>
        </w:rPr>
        <w:t>doravante denominado simplesmente CONCESSIONÁRIO, acordam celebrar o presente TERMO, mediante as seguintes cláusulas e condições:</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autoSpaceDE w:val="0"/>
        <w:autoSpaceDN w:val="0"/>
        <w:adjustRightInd w:val="0"/>
        <w:jc w:val="both"/>
        <w:rPr>
          <w:rFonts w:cs="Arial"/>
          <w:sz w:val="20"/>
        </w:rPr>
      </w:pPr>
      <w:r w:rsidRPr="007547A2">
        <w:rPr>
          <w:rFonts w:cs="Arial"/>
          <w:sz w:val="20"/>
        </w:rPr>
        <w:t>CLÁUSULA PRIMEIRA - OBJETO DO CO</w:t>
      </w:r>
      <w:r w:rsidR="000664FB">
        <w:rPr>
          <w:rFonts w:cs="Arial"/>
          <w:sz w:val="20"/>
        </w:rPr>
        <w:t>N</w:t>
      </w:r>
      <w:r w:rsidRPr="007547A2">
        <w:rPr>
          <w:rFonts w:cs="Arial"/>
          <w:sz w:val="20"/>
        </w:rPr>
        <w:t>TRATO:</w:t>
      </w:r>
    </w:p>
    <w:p w:rsidR="006255CF" w:rsidRPr="007547A2" w:rsidRDefault="006255CF" w:rsidP="006255CF">
      <w:pPr>
        <w:ind w:left="-5"/>
        <w:jc w:val="both"/>
        <w:rPr>
          <w:rFonts w:cs="Arial"/>
          <w:sz w:val="20"/>
        </w:rPr>
      </w:pPr>
      <w:r w:rsidRPr="007547A2">
        <w:rPr>
          <w:rFonts w:cs="Arial"/>
          <w:sz w:val="20"/>
        </w:rPr>
        <w:t>O presente termo visa a PERMISSÃO DE USO DO ESPAÇO FÍSICO PARA EX</w:t>
      </w:r>
      <w:r w:rsidR="00BB05DE">
        <w:rPr>
          <w:rFonts w:cs="Arial"/>
          <w:sz w:val="20"/>
        </w:rPr>
        <w:t>PLORAÇÃO DE QUIOSQUE LOCALIZADO</w:t>
      </w:r>
      <w:r w:rsidRPr="007547A2">
        <w:rPr>
          <w:rFonts w:cs="Arial"/>
          <w:sz w:val="20"/>
        </w:rPr>
        <w:t xml:space="preserve"> NO BALNEÁRIO MUNICIPAL, EM EUCLIDES DA CUNHA PTA, DENOMINADO DE QUIOSQUE </w:t>
      </w:r>
      <w:r>
        <w:rPr>
          <w:rFonts w:cs="Arial"/>
          <w:sz w:val="20"/>
        </w:rPr>
        <w:t>XX</w:t>
      </w:r>
      <w:r w:rsidRPr="007547A2">
        <w:rPr>
          <w:rFonts w:cs="Arial"/>
          <w:sz w:val="20"/>
        </w:rPr>
        <w:t>, CONFORME CROQUI</w:t>
      </w:r>
      <w:proofErr w:type="gramStart"/>
      <w:r w:rsidRPr="007547A2">
        <w:rPr>
          <w:rFonts w:cs="Arial"/>
          <w:sz w:val="20"/>
        </w:rPr>
        <w:t xml:space="preserve">  </w:t>
      </w:r>
      <w:proofErr w:type="gramEnd"/>
      <w:r w:rsidRPr="007547A2">
        <w:rPr>
          <w:rFonts w:cs="Arial"/>
          <w:sz w:val="20"/>
        </w:rPr>
        <w:t xml:space="preserve">PARTE INTEGRANTE DESTE TERMO CONTRATUAL ATRAVÉS DE ATIVIDADES COMERCIAIS ; </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autoSpaceDE w:val="0"/>
        <w:autoSpaceDN w:val="0"/>
        <w:adjustRightInd w:val="0"/>
        <w:jc w:val="both"/>
        <w:rPr>
          <w:rFonts w:cs="Arial"/>
          <w:sz w:val="20"/>
        </w:rPr>
      </w:pPr>
      <w:r w:rsidRPr="007547A2">
        <w:rPr>
          <w:rFonts w:cs="Arial"/>
          <w:sz w:val="20"/>
        </w:rPr>
        <w:t>CLAUSULA SEGUNDA - DA VIGÊNCIA</w:t>
      </w:r>
    </w:p>
    <w:p w:rsidR="006255CF" w:rsidRPr="007547A2" w:rsidRDefault="006255CF" w:rsidP="006255CF">
      <w:pPr>
        <w:autoSpaceDE w:val="0"/>
        <w:autoSpaceDN w:val="0"/>
        <w:adjustRightInd w:val="0"/>
        <w:jc w:val="both"/>
        <w:rPr>
          <w:rFonts w:cs="Arial"/>
          <w:sz w:val="20"/>
        </w:rPr>
      </w:pPr>
      <w:r w:rsidRPr="007547A2">
        <w:rPr>
          <w:rFonts w:cs="Arial"/>
          <w:sz w:val="20"/>
        </w:rPr>
        <w:t>O prazo de Concessão de Uso será de 05 (cinco) anos, contados da data de assinatura do presente termo, podendo ser prorrogado em até igual período, a critério do Município. Se houver prorrogação, será usado como indexador para correção o IGPM dos últimos 12 meses.</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autoSpaceDE w:val="0"/>
        <w:autoSpaceDN w:val="0"/>
        <w:adjustRightInd w:val="0"/>
        <w:jc w:val="both"/>
        <w:rPr>
          <w:rFonts w:cs="Arial"/>
          <w:sz w:val="20"/>
        </w:rPr>
      </w:pPr>
      <w:r w:rsidRPr="007547A2">
        <w:rPr>
          <w:rFonts w:cs="Arial"/>
          <w:sz w:val="20"/>
        </w:rPr>
        <w:t>CLÁUSULA TERCEIRA - DO USO DO IMÓVEL</w:t>
      </w:r>
    </w:p>
    <w:p w:rsidR="006255CF" w:rsidRPr="007547A2" w:rsidRDefault="006255CF" w:rsidP="006255CF">
      <w:pPr>
        <w:autoSpaceDE w:val="0"/>
        <w:autoSpaceDN w:val="0"/>
        <w:adjustRightInd w:val="0"/>
        <w:jc w:val="both"/>
        <w:rPr>
          <w:rFonts w:cs="Arial"/>
          <w:sz w:val="20"/>
        </w:rPr>
      </w:pPr>
      <w:r w:rsidRPr="007547A2">
        <w:rPr>
          <w:rFonts w:cs="Arial"/>
          <w:sz w:val="20"/>
        </w:rPr>
        <w:t>A CONCESSÃO de uso do imóvel, individualizado na cláusula primeira, destina-se exclusivamente ao CONCESSIONÁRIO que explorará de forma remunerada o imóvel, objeto deste termo.</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autoSpaceDE w:val="0"/>
        <w:autoSpaceDN w:val="0"/>
        <w:adjustRightInd w:val="0"/>
        <w:jc w:val="both"/>
        <w:rPr>
          <w:rFonts w:cs="Arial"/>
          <w:sz w:val="20"/>
        </w:rPr>
      </w:pPr>
      <w:r w:rsidRPr="007547A2">
        <w:rPr>
          <w:rFonts w:cs="Arial"/>
          <w:sz w:val="20"/>
        </w:rPr>
        <w:t>CLÁUSULA QUARTA - DA CEDÊNCIA DO IMÓVEL</w:t>
      </w:r>
    </w:p>
    <w:p w:rsidR="006255CF" w:rsidRPr="007547A2" w:rsidRDefault="006255CF" w:rsidP="006255CF">
      <w:pPr>
        <w:autoSpaceDE w:val="0"/>
        <w:autoSpaceDN w:val="0"/>
        <w:adjustRightInd w:val="0"/>
        <w:jc w:val="both"/>
        <w:rPr>
          <w:rFonts w:cs="Arial"/>
          <w:sz w:val="20"/>
        </w:rPr>
      </w:pPr>
      <w:r w:rsidRPr="007547A2">
        <w:rPr>
          <w:rFonts w:cs="Arial"/>
          <w:sz w:val="20"/>
        </w:rPr>
        <w:t>Ao CONCESSIONÁRIO é expressamente proibido alugar, ceder ou emprestar, no todo ou em parte o imóvel, objeto da presente Concessão de Uso, bem como transferir a terceiros os direitos decorrentes do presente instrumento.</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autoSpaceDE w:val="0"/>
        <w:autoSpaceDN w:val="0"/>
        <w:adjustRightInd w:val="0"/>
        <w:jc w:val="both"/>
        <w:rPr>
          <w:rFonts w:cs="Arial"/>
          <w:sz w:val="20"/>
        </w:rPr>
      </w:pPr>
      <w:r w:rsidRPr="007547A2">
        <w:rPr>
          <w:rFonts w:cs="Arial"/>
          <w:sz w:val="20"/>
        </w:rPr>
        <w:t>CLÁUSULA QUINTA - DO PAGAMENTO</w:t>
      </w:r>
    </w:p>
    <w:p w:rsidR="006255CF" w:rsidRPr="007547A2" w:rsidRDefault="006255CF" w:rsidP="006255CF">
      <w:pPr>
        <w:autoSpaceDE w:val="0"/>
        <w:autoSpaceDN w:val="0"/>
        <w:adjustRightInd w:val="0"/>
        <w:jc w:val="both"/>
        <w:rPr>
          <w:rFonts w:cs="Arial"/>
          <w:sz w:val="20"/>
        </w:rPr>
      </w:pPr>
      <w:r w:rsidRPr="007547A2">
        <w:rPr>
          <w:rFonts w:cs="Arial"/>
          <w:sz w:val="20"/>
        </w:rPr>
        <w:t>A presente concessão de uso de imóvel tem caráter oneroso, sendo que o CONCESSIONÁRIO deverá efetuar os pagamentos conforme segue:</w:t>
      </w:r>
    </w:p>
    <w:p w:rsidR="006255CF" w:rsidRPr="007547A2" w:rsidRDefault="006255CF" w:rsidP="006255CF">
      <w:pPr>
        <w:autoSpaceDE w:val="0"/>
        <w:autoSpaceDN w:val="0"/>
        <w:adjustRightInd w:val="0"/>
        <w:jc w:val="both"/>
        <w:rPr>
          <w:rFonts w:cs="Arial"/>
          <w:sz w:val="20"/>
        </w:rPr>
      </w:pPr>
      <w:proofErr w:type="gramStart"/>
      <w:r w:rsidRPr="007547A2">
        <w:rPr>
          <w:rFonts w:cs="Arial"/>
          <w:sz w:val="20"/>
        </w:rPr>
        <w:t>a</w:t>
      </w:r>
      <w:proofErr w:type="gramEnd"/>
      <w:r w:rsidRPr="007547A2">
        <w:rPr>
          <w:rFonts w:cs="Arial"/>
          <w:sz w:val="20"/>
        </w:rPr>
        <w:t xml:space="preserve"> – até o 10 º dia do mês subseqüente na tesouraria do município a importância de R$</w:t>
      </w:r>
      <w:r w:rsidR="00BB05DE">
        <w:rPr>
          <w:rFonts w:cs="Arial"/>
          <w:sz w:val="20"/>
        </w:rPr>
        <w:t xml:space="preserve"> </w:t>
      </w:r>
      <w:r>
        <w:rPr>
          <w:rFonts w:cs="Arial"/>
          <w:sz w:val="20"/>
        </w:rPr>
        <w:t>XXXXXX</w:t>
      </w:r>
      <w:r w:rsidRPr="007547A2">
        <w:rPr>
          <w:rFonts w:cs="Arial"/>
          <w:sz w:val="20"/>
        </w:rPr>
        <w:t xml:space="preserve"> (</w:t>
      </w:r>
      <w:r>
        <w:rPr>
          <w:rFonts w:cs="Arial"/>
          <w:sz w:val="20"/>
        </w:rPr>
        <w:t>XXXXXXXXXXXXX</w:t>
      </w:r>
      <w:r w:rsidRPr="007547A2">
        <w:rPr>
          <w:rFonts w:cs="Arial"/>
          <w:sz w:val="20"/>
        </w:rPr>
        <w:t xml:space="preserve">), ciente que se torna responsável pela varrição </w:t>
      </w:r>
      <w:r>
        <w:rPr>
          <w:rFonts w:cs="Arial"/>
          <w:sz w:val="20"/>
        </w:rPr>
        <w:t>semanal</w:t>
      </w:r>
      <w:r w:rsidRPr="007547A2">
        <w:rPr>
          <w:rFonts w:cs="Arial"/>
          <w:sz w:val="20"/>
        </w:rPr>
        <w:t xml:space="preserve"> de 100 metros de calçadão</w:t>
      </w:r>
    </w:p>
    <w:p w:rsidR="006255CF" w:rsidRPr="007547A2" w:rsidRDefault="006255CF" w:rsidP="006255CF">
      <w:pPr>
        <w:autoSpaceDE w:val="0"/>
        <w:autoSpaceDN w:val="0"/>
        <w:adjustRightInd w:val="0"/>
        <w:jc w:val="both"/>
        <w:rPr>
          <w:rFonts w:cs="Arial"/>
          <w:sz w:val="20"/>
        </w:rPr>
      </w:pPr>
      <w:r w:rsidRPr="007547A2">
        <w:rPr>
          <w:rFonts w:cs="Arial"/>
          <w:sz w:val="20"/>
        </w:rPr>
        <w:t>b – Arcará com as despesas de água, luz e telefone e outras inerentes durante todos os meses de vigência do presente contrato.</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autoSpaceDE w:val="0"/>
        <w:autoSpaceDN w:val="0"/>
        <w:adjustRightInd w:val="0"/>
        <w:jc w:val="both"/>
        <w:rPr>
          <w:rFonts w:cs="Arial"/>
          <w:sz w:val="20"/>
        </w:rPr>
      </w:pPr>
      <w:r w:rsidRPr="007547A2">
        <w:rPr>
          <w:rFonts w:cs="Arial"/>
          <w:sz w:val="20"/>
        </w:rPr>
        <w:t>CLÁUSULA SEXTA - RESPONSABILIDADE LEGAL</w:t>
      </w:r>
    </w:p>
    <w:p w:rsidR="006255CF" w:rsidRPr="007547A2" w:rsidRDefault="006255CF" w:rsidP="006255CF">
      <w:pPr>
        <w:autoSpaceDE w:val="0"/>
        <w:autoSpaceDN w:val="0"/>
        <w:adjustRightInd w:val="0"/>
        <w:jc w:val="both"/>
        <w:rPr>
          <w:rFonts w:cs="Arial"/>
          <w:sz w:val="20"/>
        </w:rPr>
      </w:pPr>
      <w:r w:rsidRPr="007547A2">
        <w:rPr>
          <w:rFonts w:cs="Arial"/>
          <w:sz w:val="20"/>
        </w:rPr>
        <w:t>O CONCESSIONÁRIO será responsabilizado pelos danos materiais causados aos bens municipais</w:t>
      </w:r>
    </w:p>
    <w:p w:rsidR="006255CF" w:rsidRPr="007547A2" w:rsidRDefault="006255CF" w:rsidP="006255CF">
      <w:pPr>
        <w:autoSpaceDE w:val="0"/>
        <w:autoSpaceDN w:val="0"/>
        <w:adjustRightInd w:val="0"/>
        <w:jc w:val="both"/>
        <w:rPr>
          <w:rFonts w:cs="Arial"/>
          <w:sz w:val="20"/>
        </w:rPr>
      </w:pPr>
      <w:proofErr w:type="gramStart"/>
      <w:r w:rsidRPr="007547A2">
        <w:rPr>
          <w:rFonts w:cs="Arial"/>
          <w:sz w:val="20"/>
        </w:rPr>
        <w:t>que</w:t>
      </w:r>
      <w:proofErr w:type="gramEnd"/>
      <w:r w:rsidRPr="007547A2">
        <w:rPr>
          <w:rFonts w:cs="Arial"/>
          <w:sz w:val="20"/>
        </w:rPr>
        <w:t xml:space="preserve"> guarnecem a área objeto desta Permissão de Uso.</w:t>
      </w:r>
    </w:p>
    <w:p w:rsidR="006255CF" w:rsidRPr="007547A2" w:rsidRDefault="006255CF" w:rsidP="006255CF">
      <w:pPr>
        <w:autoSpaceDE w:val="0"/>
        <w:autoSpaceDN w:val="0"/>
        <w:adjustRightInd w:val="0"/>
        <w:jc w:val="both"/>
        <w:rPr>
          <w:rFonts w:cs="Arial"/>
          <w:sz w:val="20"/>
        </w:rPr>
      </w:pPr>
      <w:r w:rsidRPr="007547A2">
        <w:rPr>
          <w:rFonts w:cs="Arial"/>
          <w:sz w:val="20"/>
        </w:rPr>
        <w:t>O CONCESSIONÁRIO fica responsável em:</w:t>
      </w:r>
    </w:p>
    <w:p w:rsidR="006255CF" w:rsidRPr="007547A2" w:rsidRDefault="006255CF" w:rsidP="006255CF">
      <w:pPr>
        <w:autoSpaceDE w:val="0"/>
        <w:autoSpaceDN w:val="0"/>
        <w:adjustRightInd w:val="0"/>
        <w:jc w:val="both"/>
        <w:rPr>
          <w:rFonts w:cs="Arial"/>
          <w:sz w:val="20"/>
        </w:rPr>
      </w:pPr>
      <w:r w:rsidRPr="007547A2">
        <w:rPr>
          <w:rFonts w:cs="Arial"/>
          <w:sz w:val="20"/>
        </w:rPr>
        <w:t>I - Manter as áreas em boas condições, correndo por conta do CONCESSIONÁRIO as despesas de conservação, limpeza, gastos de água, bem como os pertences integrantes do local, objeto de Permissão de uso.</w:t>
      </w:r>
    </w:p>
    <w:p w:rsidR="006255CF" w:rsidRPr="007547A2" w:rsidRDefault="006255CF" w:rsidP="006255CF">
      <w:pPr>
        <w:autoSpaceDE w:val="0"/>
        <w:autoSpaceDN w:val="0"/>
        <w:adjustRightInd w:val="0"/>
        <w:jc w:val="both"/>
        <w:rPr>
          <w:rFonts w:cs="Arial"/>
          <w:sz w:val="20"/>
        </w:rPr>
      </w:pPr>
      <w:r w:rsidRPr="007547A2">
        <w:rPr>
          <w:rFonts w:cs="Arial"/>
          <w:sz w:val="20"/>
        </w:rPr>
        <w:t xml:space="preserve">II - Declara receber em perfeito estado e na forma de restituí-los </w:t>
      </w:r>
      <w:proofErr w:type="gramStart"/>
      <w:r w:rsidRPr="007547A2">
        <w:rPr>
          <w:rFonts w:cs="Arial"/>
          <w:sz w:val="20"/>
        </w:rPr>
        <w:t>ao CONCEDENTE</w:t>
      </w:r>
      <w:proofErr w:type="gramEnd"/>
      <w:r w:rsidRPr="007547A2">
        <w:rPr>
          <w:rFonts w:cs="Arial"/>
          <w:sz w:val="20"/>
        </w:rPr>
        <w:t>, sem direito a retenção ou indenização, por qualquer benfeitorias, ainda que necessárias e expressamente autorizadas pelo CONCEDENTE, as quais ficarão incorporadas ao prédio.</w:t>
      </w:r>
    </w:p>
    <w:p w:rsidR="006255CF" w:rsidRPr="007547A2" w:rsidRDefault="006255CF" w:rsidP="006255CF">
      <w:pPr>
        <w:autoSpaceDE w:val="0"/>
        <w:autoSpaceDN w:val="0"/>
        <w:adjustRightInd w:val="0"/>
        <w:jc w:val="both"/>
        <w:rPr>
          <w:rFonts w:cs="Arial"/>
          <w:sz w:val="20"/>
        </w:rPr>
      </w:pPr>
      <w:r w:rsidRPr="007547A2">
        <w:rPr>
          <w:rFonts w:cs="Arial"/>
          <w:sz w:val="20"/>
        </w:rPr>
        <w:t xml:space="preserve">III - Quaisquer danos ocasionados no local ou às instalações pelo CONCESSIONÁRIO, ou terceiros serão imediatamente reparados pelo mesmo. Caso dentro de 10 (dez) dias o CONCESSIONÁRIO não </w:t>
      </w:r>
      <w:r w:rsidRPr="007547A2">
        <w:rPr>
          <w:rFonts w:cs="Arial"/>
          <w:sz w:val="20"/>
        </w:rPr>
        <w:lastRenderedPageBreak/>
        <w:t>tome as providências, o CONCEDENTE executará os serviços, cobrando inclusive juridicamente se for necessário, seu custo, sem prejuízo da faculdade de cessar a permissão.</w:t>
      </w:r>
    </w:p>
    <w:p w:rsidR="006255CF" w:rsidRPr="007547A2" w:rsidRDefault="006255CF" w:rsidP="006255CF">
      <w:pPr>
        <w:autoSpaceDE w:val="0"/>
        <w:autoSpaceDN w:val="0"/>
        <w:adjustRightInd w:val="0"/>
        <w:jc w:val="both"/>
        <w:rPr>
          <w:rFonts w:cs="Arial"/>
          <w:sz w:val="20"/>
        </w:rPr>
      </w:pPr>
      <w:r w:rsidRPr="007547A2">
        <w:rPr>
          <w:rFonts w:cs="Arial"/>
          <w:sz w:val="20"/>
        </w:rPr>
        <w:t>IV - A CONCEDENTE</w:t>
      </w:r>
      <w:proofErr w:type="gramStart"/>
      <w:r w:rsidRPr="007547A2">
        <w:rPr>
          <w:rFonts w:cs="Arial"/>
          <w:sz w:val="20"/>
        </w:rPr>
        <w:t xml:space="preserve"> </w:t>
      </w:r>
      <w:r w:rsidR="00BB05DE">
        <w:rPr>
          <w:rFonts w:cs="Arial"/>
          <w:sz w:val="20"/>
        </w:rPr>
        <w:t xml:space="preserve"> </w:t>
      </w:r>
      <w:proofErr w:type="gramEnd"/>
      <w:r w:rsidRPr="007547A2">
        <w:rPr>
          <w:rFonts w:cs="Arial"/>
          <w:sz w:val="20"/>
        </w:rPr>
        <w:t xml:space="preserve">a </w:t>
      </w:r>
      <w:r w:rsidR="00BB05DE">
        <w:rPr>
          <w:rFonts w:cs="Arial"/>
          <w:sz w:val="20"/>
        </w:rPr>
        <w:t xml:space="preserve"> </w:t>
      </w:r>
      <w:r w:rsidRPr="007547A2">
        <w:rPr>
          <w:rFonts w:cs="Arial"/>
          <w:sz w:val="20"/>
        </w:rPr>
        <w:t>seu exclusivo critério, atendendo aos interesses do Município, poderá solicitar o local ao CONCESSIONÁRIO para utilização, independentemente de aviso premonitório.</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autoSpaceDE w:val="0"/>
        <w:autoSpaceDN w:val="0"/>
        <w:adjustRightInd w:val="0"/>
        <w:jc w:val="both"/>
        <w:rPr>
          <w:rFonts w:cs="Arial"/>
          <w:sz w:val="20"/>
        </w:rPr>
      </w:pPr>
      <w:r w:rsidRPr="007547A2">
        <w:rPr>
          <w:rFonts w:cs="Arial"/>
          <w:sz w:val="20"/>
        </w:rPr>
        <w:t>CLÁUSULA SÉTIMA - DA FISCALIZAÇÃO</w:t>
      </w:r>
    </w:p>
    <w:p w:rsidR="006255CF" w:rsidRPr="007547A2" w:rsidRDefault="006255CF" w:rsidP="006255CF">
      <w:pPr>
        <w:autoSpaceDE w:val="0"/>
        <w:autoSpaceDN w:val="0"/>
        <w:adjustRightInd w:val="0"/>
        <w:jc w:val="both"/>
        <w:rPr>
          <w:rFonts w:cs="Arial"/>
          <w:sz w:val="20"/>
        </w:rPr>
      </w:pPr>
      <w:r w:rsidRPr="007547A2">
        <w:rPr>
          <w:rFonts w:cs="Arial"/>
          <w:sz w:val="20"/>
        </w:rPr>
        <w:t xml:space="preserve">A CONCEDENTE exercerá, por meio de fiscais, amplo controle sobre o trabalho acordado. A fiscalização ocorrerá, a qualquer momento, conforme convier </w:t>
      </w:r>
      <w:proofErr w:type="gramStart"/>
      <w:r w:rsidRPr="007547A2">
        <w:rPr>
          <w:rFonts w:cs="Arial"/>
          <w:sz w:val="20"/>
        </w:rPr>
        <w:t>ao CONCEDENTE</w:t>
      </w:r>
      <w:proofErr w:type="gramEnd"/>
      <w:r w:rsidRPr="007547A2">
        <w:rPr>
          <w:rFonts w:cs="Arial"/>
          <w:sz w:val="20"/>
        </w:rPr>
        <w:t>.</w:t>
      </w:r>
    </w:p>
    <w:p w:rsidR="006255CF" w:rsidRPr="007547A2" w:rsidRDefault="006255CF" w:rsidP="006255CF">
      <w:pPr>
        <w:autoSpaceDE w:val="0"/>
        <w:autoSpaceDN w:val="0"/>
        <w:adjustRightInd w:val="0"/>
        <w:jc w:val="both"/>
        <w:rPr>
          <w:rFonts w:cs="Arial"/>
          <w:sz w:val="20"/>
        </w:rPr>
      </w:pPr>
      <w:r w:rsidRPr="007547A2">
        <w:rPr>
          <w:rFonts w:cs="Arial"/>
          <w:sz w:val="20"/>
        </w:rPr>
        <w:t>§ 1º - A fiscalização é facultada, intervir, a qualquer momento, desde que constatada ilegalidade no cumprimento deste termo. A intervenção será no sentido de cessar a irregularidade que estiver ocorrendo.</w:t>
      </w:r>
    </w:p>
    <w:p w:rsidR="006255CF" w:rsidRPr="007547A2" w:rsidRDefault="006255CF" w:rsidP="006255CF">
      <w:pPr>
        <w:autoSpaceDE w:val="0"/>
        <w:autoSpaceDN w:val="0"/>
        <w:adjustRightInd w:val="0"/>
        <w:jc w:val="both"/>
        <w:rPr>
          <w:rFonts w:cs="Arial"/>
          <w:sz w:val="20"/>
        </w:rPr>
      </w:pPr>
      <w:r w:rsidRPr="007547A2">
        <w:rPr>
          <w:rFonts w:cs="Arial"/>
          <w:sz w:val="20"/>
        </w:rPr>
        <w:t>§ 2º - O desvio de finalidades na utilização do bem público ou no modo de explorar suas atividades</w:t>
      </w:r>
      <w:proofErr w:type="gramStart"/>
      <w:r w:rsidRPr="007547A2">
        <w:rPr>
          <w:rFonts w:cs="Arial"/>
          <w:sz w:val="20"/>
        </w:rPr>
        <w:t>, importará</w:t>
      </w:r>
      <w:proofErr w:type="gramEnd"/>
      <w:r w:rsidRPr="007547A2">
        <w:rPr>
          <w:rFonts w:cs="Arial"/>
          <w:sz w:val="20"/>
        </w:rPr>
        <w:t xml:space="preserve"> na rescisão imediata do contrato.</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autoSpaceDE w:val="0"/>
        <w:autoSpaceDN w:val="0"/>
        <w:adjustRightInd w:val="0"/>
        <w:jc w:val="both"/>
        <w:rPr>
          <w:rFonts w:cs="Arial"/>
          <w:sz w:val="20"/>
        </w:rPr>
      </w:pPr>
      <w:r w:rsidRPr="007547A2">
        <w:rPr>
          <w:rFonts w:cs="Arial"/>
          <w:sz w:val="20"/>
        </w:rPr>
        <w:t>CLAUSULA OITAVA – O SERVIÇO PRESTADO AOS USUÁRIOS</w:t>
      </w:r>
    </w:p>
    <w:p w:rsidR="006255CF" w:rsidRPr="007547A2" w:rsidRDefault="006255CF" w:rsidP="006255CF">
      <w:pPr>
        <w:autoSpaceDE w:val="0"/>
        <w:autoSpaceDN w:val="0"/>
        <w:adjustRightInd w:val="0"/>
        <w:jc w:val="both"/>
        <w:rPr>
          <w:rFonts w:cs="Arial"/>
          <w:sz w:val="20"/>
        </w:rPr>
      </w:pPr>
      <w:proofErr w:type="gramStart"/>
      <w:r w:rsidRPr="007547A2">
        <w:rPr>
          <w:rFonts w:cs="Arial"/>
          <w:sz w:val="20"/>
        </w:rPr>
        <w:t>O CONCEDENTE</w:t>
      </w:r>
      <w:proofErr w:type="gramEnd"/>
      <w:r w:rsidRPr="007547A2">
        <w:rPr>
          <w:rFonts w:cs="Arial"/>
          <w:sz w:val="20"/>
        </w:rPr>
        <w:t xml:space="preserve"> reserva-se o direito de sugerir e exigir, se necessário for, bem como o direito a total fiscalização, do modo cujo serviço está sendo prestado aos usuários:</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autoSpaceDE w:val="0"/>
        <w:autoSpaceDN w:val="0"/>
        <w:adjustRightInd w:val="0"/>
        <w:jc w:val="both"/>
        <w:rPr>
          <w:rFonts w:cs="Arial"/>
          <w:sz w:val="20"/>
        </w:rPr>
      </w:pPr>
      <w:r w:rsidRPr="007547A2">
        <w:rPr>
          <w:rFonts w:cs="Arial"/>
          <w:sz w:val="20"/>
        </w:rPr>
        <w:t>CLAUSULA NONA - DAS PENALIDADES</w:t>
      </w:r>
    </w:p>
    <w:p w:rsidR="006255CF" w:rsidRPr="007547A2" w:rsidRDefault="006255CF" w:rsidP="006255CF">
      <w:pPr>
        <w:autoSpaceDE w:val="0"/>
        <w:autoSpaceDN w:val="0"/>
        <w:adjustRightInd w:val="0"/>
        <w:jc w:val="both"/>
        <w:rPr>
          <w:rFonts w:cs="Arial"/>
          <w:sz w:val="20"/>
        </w:rPr>
      </w:pPr>
      <w:r w:rsidRPr="007547A2">
        <w:rPr>
          <w:rFonts w:cs="Arial"/>
          <w:sz w:val="20"/>
        </w:rPr>
        <w:t>O descumprimento total ou parcial das obrigações assumidas ou o cumprimento em desacordo com o pactuado acarretará, ao CONCESSIONÁRIO, as penalidades previstas no Artigo 87, da Lei 8666/93 e alterações, conforme a gravidade da infração e independentemente da incidência.</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autoSpaceDE w:val="0"/>
        <w:autoSpaceDN w:val="0"/>
        <w:adjustRightInd w:val="0"/>
        <w:jc w:val="both"/>
        <w:rPr>
          <w:rFonts w:cs="Arial"/>
          <w:sz w:val="20"/>
        </w:rPr>
      </w:pPr>
      <w:r w:rsidRPr="007547A2">
        <w:rPr>
          <w:rFonts w:cs="Arial"/>
          <w:sz w:val="20"/>
        </w:rPr>
        <w:t>CLÁUSULA DÉCIMA - MULTA:</w:t>
      </w:r>
    </w:p>
    <w:p w:rsidR="006255CF" w:rsidRPr="007547A2" w:rsidRDefault="006255CF" w:rsidP="006255CF">
      <w:pPr>
        <w:autoSpaceDE w:val="0"/>
        <w:autoSpaceDN w:val="0"/>
        <w:adjustRightInd w:val="0"/>
        <w:jc w:val="both"/>
        <w:rPr>
          <w:rFonts w:cs="Arial"/>
          <w:sz w:val="20"/>
        </w:rPr>
      </w:pPr>
      <w:r w:rsidRPr="007547A2">
        <w:rPr>
          <w:rFonts w:cs="Arial"/>
          <w:sz w:val="20"/>
        </w:rPr>
        <w:t>A CONCEDENTE, no uso das prerrogativas que lhe confere o inciso IV, do artigo 58 e artigo 87, inciso II, da Lei focada, aplicará multa por:</w:t>
      </w:r>
    </w:p>
    <w:p w:rsidR="006255CF" w:rsidRPr="007547A2" w:rsidRDefault="006255CF" w:rsidP="006255CF">
      <w:pPr>
        <w:autoSpaceDE w:val="0"/>
        <w:autoSpaceDN w:val="0"/>
        <w:adjustRightInd w:val="0"/>
        <w:jc w:val="both"/>
        <w:rPr>
          <w:rFonts w:cs="Arial"/>
          <w:sz w:val="20"/>
        </w:rPr>
      </w:pPr>
      <w:proofErr w:type="gramStart"/>
      <w:r w:rsidRPr="007547A2">
        <w:rPr>
          <w:rFonts w:cs="Arial"/>
          <w:sz w:val="20"/>
        </w:rPr>
        <w:t>a</w:t>
      </w:r>
      <w:proofErr w:type="gramEnd"/>
      <w:r w:rsidRPr="007547A2">
        <w:rPr>
          <w:rFonts w:cs="Arial"/>
          <w:sz w:val="20"/>
        </w:rPr>
        <w:t xml:space="preserve"> - recusa injustificada para a assinatura do Termo de Concessão, multa na razão de 2% (dois por cento) sobre o valor total da proposta;</w:t>
      </w:r>
    </w:p>
    <w:p w:rsidR="006255CF" w:rsidRPr="007547A2" w:rsidRDefault="006255CF" w:rsidP="006255CF">
      <w:pPr>
        <w:autoSpaceDE w:val="0"/>
        <w:autoSpaceDN w:val="0"/>
        <w:adjustRightInd w:val="0"/>
        <w:jc w:val="both"/>
        <w:rPr>
          <w:rFonts w:cs="Arial"/>
          <w:sz w:val="20"/>
        </w:rPr>
      </w:pPr>
      <w:r w:rsidRPr="007547A2">
        <w:rPr>
          <w:rFonts w:cs="Arial"/>
          <w:sz w:val="20"/>
        </w:rPr>
        <w:t>b - atraso ou demora no atendimento às impugnações feitas pelo CONCESSIONÁRIO, na razão de 0,25% (vinte e cinco centésimo por cento) do valor do Termo de Concessão, por dia de atraso;</w:t>
      </w:r>
    </w:p>
    <w:p w:rsidR="006255CF" w:rsidRPr="007547A2" w:rsidRDefault="006255CF" w:rsidP="006255CF">
      <w:pPr>
        <w:autoSpaceDE w:val="0"/>
        <w:autoSpaceDN w:val="0"/>
        <w:adjustRightInd w:val="0"/>
        <w:jc w:val="both"/>
        <w:rPr>
          <w:rFonts w:cs="Arial"/>
          <w:sz w:val="20"/>
        </w:rPr>
      </w:pPr>
      <w:r w:rsidRPr="007547A2">
        <w:rPr>
          <w:rFonts w:cs="Arial"/>
          <w:sz w:val="20"/>
        </w:rPr>
        <w:t>c - entrega em desacordo com o Termo de Concessão, no valor de 0,5% (cinqüenta centésimo por cento) do valor do deste termo por dia.</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autoSpaceDE w:val="0"/>
        <w:autoSpaceDN w:val="0"/>
        <w:adjustRightInd w:val="0"/>
        <w:jc w:val="both"/>
        <w:rPr>
          <w:rFonts w:cs="Arial"/>
          <w:sz w:val="20"/>
        </w:rPr>
      </w:pPr>
      <w:r w:rsidRPr="007547A2">
        <w:rPr>
          <w:rFonts w:cs="Arial"/>
          <w:sz w:val="20"/>
        </w:rPr>
        <w:t>CLAUSULA DÉCIMA PRIMEIRA - DA APLICAÇÃO DAS PENALIDADES E MULTAS</w:t>
      </w:r>
    </w:p>
    <w:p w:rsidR="006255CF" w:rsidRPr="007547A2" w:rsidRDefault="006255CF" w:rsidP="006255CF">
      <w:pPr>
        <w:autoSpaceDE w:val="0"/>
        <w:autoSpaceDN w:val="0"/>
        <w:adjustRightInd w:val="0"/>
        <w:jc w:val="both"/>
        <w:rPr>
          <w:rFonts w:cs="Arial"/>
          <w:sz w:val="20"/>
        </w:rPr>
      </w:pPr>
      <w:r w:rsidRPr="007547A2">
        <w:rPr>
          <w:rFonts w:cs="Arial"/>
          <w:sz w:val="20"/>
        </w:rPr>
        <w:t xml:space="preserve">No caso de incidência de uma das situações previstas no Edital de Concorrência Publica nº </w:t>
      </w:r>
      <w:r w:rsidR="005E65C9">
        <w:rPr>
          <w:rFonts w:cs="Arial"/>
          <w:sz w:val="20"/>
        </w:rPr>
        <w:t>01</w:t>
      </w:r>
      <w:r w:rsidRPr="007547A2">
        <w:rPr>
          <w:rFonts w:cs="Arial"/>
          <w:sz w:val="20"/>
        </w:rPr>
        <w:t>/20</w:t>
      </w:r>
      <w:r w:rsidR="005E65C9">
        <w:rPr>
          <w:rFonts w:cs="Arial"/>
          <w:sz w:val="20"/>
        </w:rPr>
        <w:t>20</w:t>
      </w:r>
      <w:r w:rsidRPr="007547A2">
        <w:rPr>
          <w:rFonts w:cs="Arial"/>
          <w:sz w:val="20"/>
        </w:rPr>
        <w:t xml:space="preserve"> e neste Termo de Concessão, o CONCEDENTE notificará ao CONCESSIONÁRIO, para, no prazo de 05 (cinco) dias úteis, contados do recebimento desta, justificar por escrito os motivos do inadimplemento.</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autoSpaceDE w:val="0"/>
        <w:autoSpaceDN w:val="0"/>
        <w:adjustRightInd w:val="0"/>
        <w:jc w:val="both"/>
        <w:rPr>
          <w:rFonts w:cs="Arial"/>
          <w:sz w:val="20"/>
        </w:rPr>
      </w:pPr>
      <w:r w:rsidRPr="007547A2">
        <w:rPr>
          <w:rFonts w:cs="Arial"/>
          <w:sz w:val="20"/>
        </w:rPr>
        <w:t>CLÁUSULA DÉCIMA SEGUNDA – DA RESCISÃO</w:t>
      </w:r>
    </w:p>
    <w:p w:rsidR="006255CF" w:rsidRPr="007547A2" w:rsidRDefault="006255CF" w:rsidP="006255CF">
      <w:pPr>
        <w:autoSpaceDE w:val="0"/>
        <w:autoSpaceDN w:val="0"/>
        <w:adjustRightInd w:val="0"/>
        <w:jc w:val="both"/>
        <w:rPr>
          <w:rFonts w:cs="Arial"/>
          <w:sz w:val="20"/>
        </w:rPr>
      </w:pPr>
      <w:r w:rsidRPr="007547A2">
        <w:rPr>
          <w:rFonts w:cs="Arial"/>
          <w:sz w:val="20"/>
        </w:rPr>
        <w:t>O presente termo poderá ser rescindido:</w:t>
      </w:r>
    </w:p>
    <w:p w:rsidR="006255CF" w:rsidRPr="007547A2" w:rsidRDefault="006255CF" w:rsidP="006255CF">
      <w:pPr>
        <w:autoSpaceDE w:val="0"/>
        <w:autoSpaceDN w:val="0"/>
        <w:adjustRightInd w:val="0"/>
        <w:jc w:val="both"/>
        <w:rPr>
          <w:rFonts w:cs="Arial"/>
          <w:sz w:val="20"/>
        </w:rPr>
      </w:pPr>
      <w:r w:rsidRPr="007547A2">
        <w:rPr>
          <w:rFonts w:cs="Arial"/>
          <w:sz w:val="20"/>
        </w:rPr>
        <w:t>I - De comum acordo entre as partes, mediante aviso premonitório do interessado, com antecedência mínima de 30 (trinta) dias;</w:t>
      </w:r>
    </w:p>
    <w:p w:rsidR="006255CF" w:rsidRPr="007547A2" w:rsidRDefault="006255CF" w:rsidP="006255CF">
      <w:pPr>
        <w:autoSpaceDE w:val="0"/>
        <w:autoSpaceDN w:val="0"/>
        <w:adjustRightInd w:val="0"/>
        <w:jc w:val="both"/>
        <w:rPr>
          <w:rFonts w:cs="Arial"/>
          <w:sz w:val="20"/>
        </w:rPr>
      </w:pPr>
      <w:r w:rsidRPr="007547A2">
        <w:rPr>
          <w:rFonts w:cs="Arial"/>
          <w:sz w:val="20"/>
        </w:rPr>
        <w:t xml:space="preserve">II - Ocorrendo quaisquer das razões elencadas na Lei de Licitações, devidamente justificado, </w:t>
      </w:r>
      <w:proofErr w:type="gramStart"/>
      <w:r w:rsidRPr="007547A2">
        <w:rPr>
          <w:rFonts w:cs="Arial"/>
          <w:sz w:val="20"/>
        </w:rPr>
        <w:t>o CONCEDENTE</w:t>
      </w:r>
      <w:proofErr w:type="gramEnd"/>
      <w:r w:rsidRPr="007547A2">
        <w:rPr>
          <w:rFonts w:cs="Arial"/>
          <w:sz w:val="20"/>
        </w:rPr>
        <w:t xml:space="preserve"> poderá rescindir, unilateralmente, a presente Concessão.</w:t>
      </w:r>
    </w:p>
    <w:p w:rsidR="006255CF" w:rsidRPr="007547A2" w:rsidRDefault="006255CF" w:rsidP="006255CF">
      <w:pPr>
        <w:autoSpaceDE w:val="0"/>
        <w:autoSpaceDN w:val="0"/>
        <w:adjustRightInd w:val="0"/>
        <w:jc w:val="both"/>
        <w:rPr>
          <w:rFonts w:cs="Arial"/>
          <w:sz w:val="20"/>
        </w:rPr>
      </w:pPr>
      <w:r w:rsidRPr="007547A2">
        <w:rPr>
          <w:rFonts w:cs="Arial"/>
          <w:sz w:val="20"/>
        </w:rPr>
        <w:t>§ 1º - A parte que der causa à dissolução do pacto, suportará o ônus decorrente.</w:t>
      </w:r>
    </w:p>
    <w:p w:rsidR="006255CF" w:rsidRPr="007547A2" w:rsidRDefault="006255CF" w:rsidP="006255CF">
      <w:pPr>
        <w:autoSpaceDE w:val="0"/>
        <w:autoSpaceDN w:val="0"/>
        <w:adjustRightInd w:val="0"/>
        <w:jc w:val="both"/>
        <w:rPr>
          <w:rFonts w:cs="Arial"/>
          <w:sz w:val="20"/>
        </w:rPr>
      </w:pPr>
    </w:p>
    <w:p w:rsidR="006255CF" w:rsidRPr="007547A2" w:rsidRDefault="006255CF" w:rsidP="006255CF">
      <w:pPr>
        <w:autoSpaceDE w:val="0"/>
        <w:autoSpaceDN w:val="0"/>
        <w:adjustRightInd w:val="0"/>
        <w:jc w:val="both"/>
        <w:rPr>
          <w:rFonts w:cs="Arial"/>
          <w:sz w:val="20"/>
        </w:rPr>
      </w:pPr>
      <w:r w:rsidRPr="007547A2">
        <w:rPr>
          <w:rFonts w:cs="Arial"/>
          <w:sz w:val="20"/>
        </w:rPr>
        <w:t>CLÁUSULA DÉCIMA TERCEIRA - FORO</w:t>
      </w:r>
    </w:p>
    <w:p w:rsidR="006255CF" w:rsidRPr="007547A2" w:rsidRDefault="006255CF" w:rsidP="006255CF">
      <w:pPr>
        <w:autoSpaceDE w:val="0"/>
        <w:autoSpaceDN w:val="0"/>
        <w:adjustRightInd w:val="0"/>
        <w:jc w:val="both"/>
        <w:rPr>
          <w:rFonts w:cs="Arial"/>
          <w:sz w:val="20"/>
        </w:rPr>
      </w:pPr>
      <w:r w:rsidRPr="007547A2">
        <w:rPr>
          <w:rFonts w:cs="Arial"/>
          <w:sz w:val="20"/>
        </w:rPr>
        <w:t>As partes elegem o Foro da Comarca de Teodoro Sampaio - SP, para dirimir eventuais pendências, decorrentes do presente pacto, com renúncia expressa a qualquer outro, por mais privilegiado que seja.</w:t>
      </w:r>
    </w:p>
    <w:p w:rsidR="006255CF" w:rsidRPr="007547A2" w:rsidRDefault="006255CF" w:rsidP="006255CF">
      <w:pPr>
        <w:autoSpaceDE w:val="0"/>
        <w:autoSpaceDN w:val="0"/>
        <w:adjustRightInd w:val="0"/>
        <w:jc w:val="both"/>
        <w:rPr>
          <w:rFonts w:cs="Arial"/>
          <w:sz w:val="20"/>
        </w:rPr>
      </w:pPr>
    </w:p>
    <w:p w:rsidR="006255CF" w:rsidRDefault="006255CF" w:rsidP="006255CF">
      <w:pPr>
        <w:autoSpaceDE w:val="0"/>
        <w:autoSpaceDN w:val="0"/>
        <w:adjustRightInd w:val="0"/>
        <w:jc w:val="both"/>
        <w:rPr>
          <w:rFonts w:cs="Arial"/>
          <w:sz w:val="20"/>
        </w:rPr>
      </w:pPr>
      <w:r w:rsidRPr="007547A2">
        <w:rPr>
          <w:rFonts w:cs="Arial"/>
          <w:sz w:val="20"/>
        </w:rPr>
        <w:t>E, por estarem acordados, firmam o presente termo, em três vias de igual teor e conteúdo, ante duas testemunhas presenciais.</w:t>
      </w:r>
    </w:p>
    <w:p w:rsidR="00BB05DE" w:rsidRPr="007547A2" w:rsidRDefault="00BB05DE" w:rsidP="006255CF">
      <w:pPr>
        <w:autoSpaceDE w:val="0"/>
        <w:autoSpaceDN w:val="0"/>
        <w:adjustRightInd w:val="0"/>
        <w:jc w:val="both"/>
        <w:rPr>
          <w:rFonts w:cs="Arial"/>
          <w:sz w:val="20"/>
        </w:rPr>
      </w:pPr>
    </w:p>
    <w:p w:rsidR="006255CF" w:rsidRPr="007547A2" w:rsidRDefault="006255CF" w:rsidP="000664FB">
      <w:pPr>
        <w:autoSpaceDE w:val="0"/>
        <w:autoSpaceDN w:val="0"/>
        <w:adjustRightInd w:val="0"/>
        <w:jc w:val="both"/>
        <w:rPr>
          <w:rFonts w:cs="Arial"/>
          <w:sz w:val="20"/>
        </w:rPr>
      </w:pPr>
      <w:r w:rsidRPr="007547A2">
        <w:rPr>
          <w:rFonts w:cs="Arial"/>
          <w:sz w:val="20"/>
        </w:rPr>
        <w:t xml:space="preserve">Euclides da Cunha Paulista, </w:t>
      </w:r>
      <w:r w:rsidR="00BB05DE">
        <w:rPr>
          <w:rFonts w:cs="Arial"/>
          <w:sz w:val="20"/>
        </w:rPr>
        <w:t>xx</w:t>
      </w:r>
      <w:r w:rsidRPr="007547A2">
        <w:rPr>
          <w:rFonts w:cs="Arial"/>
          <w:sz w:val="20"/>
        </w:rPr>
        <w:t xml:space="preserve"> de</w:t>
      </w:r>
      <w:r w:rsidR="00BB05DE">
        <w:rPr>
          <w:rFonts w:cs="Arial"/>
          <w:sz w:val="20"/>
        </w:rPr>
        <w:t xml:space="preserve"> xxxx</w:t>
      </w:r>
      <w:r w:rsidRPr="007547A2">
        <w:rPr>
          <w:rFonts w:cs="Arial"/>
          <w:sz w:val="20"/>
        </w:rPr>
        <w:t xml:space="preserve"> 20</w:t>
      </w:r>
      <w:r w:rsidR="00BB05DE">
        <w:rPr>
          <w:rFonts w:cs="Arial"/>
          <w:sz w:val="20"/>
        </w:rPr>
        <w:t>20</w:t>
      </w:r>
      <w:r w:rsidRPr="007547A2">
        <w:rPr>
          <w:rFonts w:cs="Arial"/>
          <w:sz w:val="20"/>
        </w:rPr>
        <w:t>.</w:t>
      </w:r>
    </w:p>
    <w:p w:rsidR="006255CF" w:rsidRDefault="006255CF"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E1517" w:rsidRDefault="000E1517" w:rsidP="000E1517">
      <w:pPr>
        <w:adjustRightInd w:val="0"/>
        <w:jc w:val="center"/>
        <w:rPr>
          <w:rFonts w:cs="Arial"/>
          <w:b/>
          <w:bCs/>
          <w:sz w:val="20"/>
        </w:rPr>
      </w:pPr>
    </w:p>
    <w:p w:rsidR="000E1517" w:rsidRPr="006519AC" w:rsidRDefault="000E1517" w:rsidP="000E1517">
      <w:pPr>
        <w:adjustRightInd w:val="0"/>
        <w:jc w:val="center"/>
        <w:rPr>
          <w:rFonts w:cs="Arial"/>
          <w:b/>
          <w:bCs/>
          <w:sz w:val="20"/>
        </w:rPr>
      </w:pPr>
      <w:r w:rsidRPr="006519AC">
        <w:rPr>
          <w:rFonts w:cs="Arial"/>
          <w:b/>
          <w:bCs/>
          <w:sz w:val="20"/>
        </w:rPr>
        <w:t xml:space="preserve">ANEXO </w:t>
      </w:r>
      <w:r>
        <w:rPr>
          <w:rFonts w:cs="Arial"/>
          <w:b/>
          <w:bCs/>
          <w:sz w:val="20"/>
        </w:rPr>
        <w:t>II</w:t>
      </w:r>
    </w:p>
    <w:p w:rsidR="000E1517" w:rsidRPr="00B9241F" w:rsidRDefault="000E1517" w:rsidP="00B9241F">
      <w:pPr>
        <w:autoSpaceDE w:val="0"/>
        <w:autoSpaceDN w:val="0"/>
        <w:adjustRightInd w:val="0"/>
        <w:jc w:val="center"/>
        <w:rPr>
          <w:rFonts w:cs="Arial"/>
          <w:sz w:val="20"/>
        </w:rPr>
      </w:pPr>
      <w:r>
        <w:rPr>
          <w:rFonts w:cs="Arial"/>
          <w:b/>
          <w:bCs/>
          <w:sz w:val="20"/>
        </w:rPr>
        <w:t>CONCORRENCIA PUBLICA 01/2020</w:t>
      </w:r>
    </w:p>
    <w:p w:rsidR="000E1517" w:rsidRDefault="000E1517" w:rsidP="000664FB">
      <w:pPr>
        <w:adjustRightInd w:val="0"/>
        <w:jc w:val="center"/>
        <w:rPr>
          <w:rFonts w:cs="Arial"/>
          <w:b/>
          <w:bCs/>
          <w:sz w:val="20"/>
        </w:rPr>
      </w:pPr>
    </w:p>
    <w:p w:rsidR="000E1517" w:rsidRPr="00B9241F" w:rsidRDefault="000E1517" w:rsidP="000664FB">
      <w:pPr>
        <w:adjustRightInd w:val="0"/>
        <w:jc w:val="center"/>
        <w:rPr>
          <w:rFonts w:cs="Arial"/>
          <w:b/>
          <w:bCs/>
          <w:sz w:val="20"/>
        </w:rPr>
      </w:pPr>
      <w:r w:rsidRPr="00C86D1F">
        <w:rPr>
          <w:rFonts w:cs="Arial"/>
          <w:b/>
          <w:bCs/>
          <w:sz w:val="20"/>
        </w:rPr>
        <w:t>LAUDO DE AVALIAÇÃO</w:t>
      </w:r>
    </w:p>
    <w:p w:rsidR="000E1517" w:rsidRPr="00B9241F" w:rsidRDefault="000E1517" w:rsidP="000664FB">
      <w:pPr>
        <w:adjustRightInd w:val="0"/>
        <w:jc w:val="center"/>
        <w:rPr>
          <w:rFonts w:cs="Arial"/>
          <w:b/>
          <w:bCs/>
          <w:sz w:val="20"/>
        </w:rPr>
      </w:pPr>
    </w:p>
    <w:p w:rsidR="000E1517" w:rsidRPr="00B9241F" w:rsidRDefault="000E1517" w:rsidP="00B9241F">
      <w:pPr>
        <w:adjustRightInd w:val="0"/>
        <w:rPr>
          <w:rFonts w:cs="Arial"/>
          <w:b/>
          <w:bCs/>
          <w:sz w:val="20"/>
        </w:rPr>
      </w:pPr>
    </w:p>
    <w:p w:rsidR="00B9241F" w:rsidRPr="00B9241F" w:rsidRDefault="00B9241F" w:rsidP="00B9241F">
      <w:pPr>
        <w:spacing w:before="40" w:line="276" w:lineRule="auto"/>
        <w:jc w:val="center"/>
        <w:rPr>
          <w:rFonts w:cs="Arial"/>
          <w:b/>
          <w:sz w:val="20"/>
        </w:rPr>
      </w:pPr>
      <w:r w:rsidRPr="00B9241F">
        <w:rPr>
          <w:rFonts w:cs="Arial"/>
          <w:b/>
          <w:sz w:val="20"/>
        </w:rPr>
        <w:t xml:space="preserve">Laudo de Avaliação de aluguel dos quiosques 01, 02, 03 e 05, localizados no Balneário para fim de instrução do processo de </w:t>
      </w:r>
      <w:proofErr w:type="gramStart"/>
      <w:r w:rsidRPr="00B9241F">
        <w:rPr>
          <w:rFonts w:cs="Arial"/>
          <w:b/>
          <w:sz w:val="20"/>
        </w:rPr>
        <w:t>licitação</w:t>
      </w:r>
      <w:proofErr w:type="gramEnd"/>
    </w:p>
    <w:p w:rsidR="00B9241F" w:rsidRPr="00B9241F" w:rsidRDefault="00B9241F" w:rsidP="00B9241F">
      <w:pPr>
        <w:spacing w:before="40" w:line="276" w:lineRule="auto"/>
        <w:jc w:val="both"/>
        <w:rPr>
          <w:rFonts w:cs="Arial"/>
          <w:b/>
          <w:sz w:val="20"/>
        </w:rPr>
      </w:pPr>
    </w:p>
    <w:p w:rsidR="00B9241F" w:rsidRDefault="00B9241F" w:rsidP="00B9241F">
      <w:pPr>
        <w:spacing w:before="40" w:line="276" w:lineRule="auto"/>
        <w:jc w:val="both"/>
        <w:rPr>
          <w:rFonts w:cs="Arial"/>
        </w:rPr>
      </w:pPr>
    </w:p>
    <w:p w:rsidR="00B9241F" w:rsidRDefault="00B9241F" w:rsidP="00B9241F">
      <w:pPr>
        <w:spacing w:line="276" w:lineRule="auto"/>
        <w:ind w:firstLine="851"/>
        <w:jc w:val="both"/>
        <w:rPr>
          <w:rFonts w:cs="Arial"/>
        </w:rPr>
      </w:pPr>
      <w:r>
        <w:rPr>
          <w:rFonts w:cs="Arial"/>
        </w:rPr>
        <w:t>Conforme portaria administrativa n° 75/2020 de 02 de setembro de 2020, segue avaliação dos quiosques 01, 02, 03 e 05 localizados no Balneário realizada pela Comissão Especial de Avaliação:</w:t>
      </w:r>
    </w:p>
    <w:p w:rsidR="00B9241F" w:rsidRDefault="00B9241F" w:rsidP="00B9241F">
      <w:pPr>
        <w:spacing w:line="276" w:lineRule="auto"/>
        <w:ind w:firstLine="851"/>
        <w:jc w:val="both"/>
        <w:rPr>
          <w:rFonts w:cs="Arial"/>
        </w:rPr>
      </w:pPr>
    </w:p>
    <w:p w:rsidR="00B9241F" w:rsidRDefault="00B9241F" w:rsidP="00B9241F">
      <w:pPr>
        <w:spacing w:line="276" w:lineRule="auto"/>
        <w:ind w:firstLine="851"/>
        <w:jc w:val="both"/>
        <w:rPr>
          <w:rFonts w:cs="Arial"/>
        </w:rPr>
      </w:pPr>
      <w:r>
        <w:rPr>
          <w:rFonts w:cs="Arial"/>
        </w:rPr>
        <w:t>Presidente: Ademilson Souza Carvalho</w:t>
      </w:r>
    </w:p>
    <w:p w:rsidR="00B9241F" w:rsidRDefault="00B9241F" w:rsidP="00B9241F">
      <w:pPr>
        <w:spacing w:line="276" w:lineRule="auto"/>
        <w:ind w:firstLine="851"/>
        <w:jc w:val="both"/>
        <w:rPr>
          <w:rFonts w:cs="Arial"/>
        </w:rPr>
      </w:pPr>
      <w:r>
        <w:rPr>
          <w:rFonts w:cs="Arial"/>
        </w:rPr>
        <w:t>Membro: Ana Flávia Reis Jesus Martin</w:t>
      </w:r>
    </w:p>
    <w:p w:rsidR="00B9241F" w:rsidRDefault="00B9241F" w:rsidP="00B9241F">
      <w:pPr>
        <w:spacing w:line="276" w:lineRule="auto"/>
        <w:ind w:firstLine="851"/>
        <w:jc w:val="both"/>
        <w:rPr>
          <w:rFonts w:cs="Arial"/>
        </w:rPr>
      </w:pPr>
      <w:r>
        <w:rPr>
          <w:rFonts w:cs="Arial"/>
        </w:rPr>
        <w:t>Membro: Sidnei Barbosa</w:t>
      </w:r>
    </w:p>
    <w:p w:rsidR="00B9241F" w:rsidRPr="00DF38EC" w:rsidRDefault="00B9241F" w:rsidP="00B9241F">
      <w:pPr>
        <w:spacing w:line="276" w:lineRule="auto"/>
        <w:ind w:firstLine="851"/>
        <w:jc w:val="both"/>
        <w:rPr>
          <w:rFonts w:cs="Arial"/>
        </w:rPr>
      </w:pPr>
      <w:r>
        <w:rPr>
          <w:rFonts w:cs="Arial"/>
        </w:rPr>
        <w:t>Membro: Fernando Augusto de Mendonça Lopes</w:t>
      </w:r>
      <w:proofErr w:type="gramStart"/>
      <w:r>
        <w:rPr>
          <w:rFonts w:cs="Arial"/>
        </w:rPr>
        <w:t xml:space="preserve">  </w:t>
      </w:r>
    </w:p>
    <w:p w:rsidR="00B9241F" w:rsidRDefault="00B9241F" w:rsidP="00B9241F">
      <w:pPr>
        <w:spacing w:before="40" w:line="276" w:lineRule="auto"/>
        <w:jc w:val="both"/>
        <w:rPr>
          <w:rFonts w:cs="Arial"/>
        </w:rPr>
      </w:pPr>
      <w:proofErr w:type="gramEnd"/>
    </w:p>
    <w:p w:rsidR="00B9241F" w:rsidRDefault="00B9241F" w:rsidP="00B9241F">
      <w:pPr>
        <w:spacing w:before="40" w:line="276" w:lineRule="auto"/>
        <w:ind w:left="851"/>
        <w:jc w:val="both"/>
        <w:rPr>
          <w:rFonts w:cs="Arial"/>
        </w:rPr>
      </w:pPr>
      <w:r>
        <w:rPr>
          <w:rFonts w:cs="Arial"/>
        </w:rPr>
        <w:t>Após visita de membros ao local ficou constatado que:</w:t>
      </w:r>
    </w:p>
    <w:p w:rsidR="00B9241F" w:rsidRPr="00210755" w:rsidRDefault="00B9241F" w:rsidP="00B9241F">
      <w:pPr>
        <w:pStyle w:val="PargrafodaLista"/>
        <w:numPr>
          <w:ilvl w:val="0"/>
          <w:numId w:val="10"/>
        </w:numPr>
        <w:spacing w:before="40" w:after="0"/>
        <w:jc w:val="both"/>
        <w:rPr>
          <w:rFonts w:ascii="Arial" w:hAnsi="Arial" w:cs="Arial"/>
        </w:rPr>
      </w:pPr>
      <w:r w:rsidRPr="00210755">
        <w:rPr>
          <w:rFonts w:ascii="Arial" w:hAnsi="Arial" w:cs="Arial"/>
        </w:rPr>
        <w:t xml:space="preserve">Os quiosques 01 e 02 estão sem anomalias e </w:t>
      </w:r>
      <w:r w:rsidRPr="00210755">
        <w:rPr>
          <w:rFonts w:ascii="Arial" w:hAnsi="Arial" w:cs="Arial"/>
          <w:u w:val="single"/>
        </w:rPr>
        <w:t>apresentam condição de uso</w:t>
      </w:r>
      <w:r w:rsidRPr="00210755">
        <w:rPr>
          <w:rFonts w:ascii="Arial" w:hAnsi="Arial" w:cs="Arial"/>
        </w:rPr>
        <w:t>.</w:t>
      </w:r>
    </w:p>
    <w:p w:rsidR="00B9241F" w:rsidRPr="00210755" w:rsidRDefault="00B9241F" w:rsidP="00B9241F">
      <w:pPr>
        <w:pStyle w:val="PargrafodaLista"/>
        <w:numPr>
          <w:ilvl w:val="0"/>
          <w:numId w:val="10"/>
        </w:numPr>
        <w:spacing w:before="40" w:after="0"/>
        <w:jc w:val="both"/>
        <w:rPr>
          <w:rFonts w:ascii="Arial" w:hAnsi="Arial" w:cs="Arial"/>
        </w:rPr>
      </w:pPr>
      <w:r w:rsidRPr="00210755">
        <w:rPr>
          <w:rFonts w:ascii="Arial" w:hAnsi="Arial" w:cs="Arial"/>
        </w:rPr>
        <w:t xml:space="preserve">O quiosque 03 possui um buraco no pátio aos fundos, causado </w:t>
      </w:r>
      <w:proofErr w:type="gramStart"/>
      <w:r w:rsidRPr="00210755">
        <w:rPr>
          <w:rFonts w:ascii="Arial" w:hAnsi="Arial" w:cs="Arial"/>
        </w:rPr>
        <w:t>pelas mares</w:t>
      </w:r>
      <w:proofErr w:type="gramEnd"/>
      <w:r w:rsidRPr="00210755">
        <w:rPr>
          <w:rFonts w:ascii="Arial" w:hAnsi="Arial" w:cs="Arial"/>
        </w:rPr>
        <w:t xml:space="preserve"> do rio, </w:t>
      </w:r>
      <w:r w:rsidRPr="00210755">
        <w:rPr>
          <w:rFonts w:ascii="Arial" w:hAnsi="Arial" w:cs="Arial"/>
          <w:u w:val="single"/>
        </w:rPr>
        <w:t>não apresenta condição segura de uso</w:t>
      </w:r>
      <w:r w:rsidRPr="00210755">
        <w:rPr>
          <w:rFonts w:ascii="Arial" w:hAnsi="Arial" w:cs="Arial"/>
        </w:rPr>
        <w:t>.</w:t>
      </w:r>
    </w:p>
    <w:p w:rsidR="00B9241F" w:rsidRPr="00210755" w:rsidRDefault="00B9241F" w:rsidP="00B9241F">
      <w:pPr>
        <w:pStyle w:val="PargrafodaLista"/>
        <w:numPr>
          <w:ilvl w:val="0"/>
          <w:numId w:val="10"/>
        </w:numPr>
        <w:spacing w:before="40" w:after="0"/>
        <w:jc w:val="both"/>
        <w:rPr>
          <w:rFonts w:ascii="Arial" w:hAnsi="Arial" w:cs="Arial"/>
        </w:rPr>
      </w:pPr>
      <w:r w:rsidRPr="00210755">
        <w:rPr>
          <w:rFonts w:ascii="Arial" w:hAnsi="Arial" w:cs="Arial"/>
        </w:rPr>
        <w:t>O quiosque 05 est</w:t>
      </w:r>
      <w:r>
        <w:rPr>
          <w:rFonts w:ascii="Arial" w:hAnsi="Arial" w:cs="Arial"/>
        </w:rPr>
        <w:t>á</w:t>
      </w:r>
      <w:r w:rsidRPr="00210755">
        <w:rPr>
          <w:rFonts w:ascii="Arial" w:hAnsi="Arial" w:cs="Arial"/>
        </w:rPr>
        <w:t xml:space="preserve"> sem a cobertura </w:t>
      </w:r>
      <w:r>
        <w:rPr>
          <w:rFonts w:ascii="Arial" w:hAnsi="Arial" w:cs="Arial"/>
        </w:rPr>
        <w:t>do toldo</w:t>
      </w:r>
      <w:r w:rsidRPr="00210755">
        <w:rPr>
          <w:rFonts w:ascii="Arial" w:hAnsi="Arial" w:cs="Arial"/>
        </w:rPr>
        <w:t xml:space="preserve">, porém </w:t>
      </w:r>
      <w:r w:rsidRPr="00210755">
        <w:rPr>
          <w:rFonts w:ascii="Arial" w:hAnsi="Arial" w:cs="Arial"/>
          <w:u w:val="single"/>
        </w:rPr>
        <w:t>apresenta condição de uso.</w:t>
      </w:r>
    </w:p>
    <w:p w:rsidR="00B9241F" w:rsidRDefault="00B9241F" w:rsidP="00B9241F">
      <w:pPr>
        <w:spacing w:before="40" w:line="276" w:lineRule="auto"/>
        <w:jc w:val="both"/>
        <w:rPr>
          <w:rFonts w:cs="Arial"/>
        </w:rPr>
      </w:pPr>
    </w:p>
    <w:p w:rsidR="00B9241F" w:rsidRDefault="00B9241F" w:rsidP="00B9241F">
      <w:pPr>
        <w:spacing w:line="276" w:lineRule="auto"/>
        <w:ind w:firstLine="851"/>
        <w:jc w:val="both"/>
        <w:rPr>
          <w:rFonts w:cs="Arial"/>
        </w:rPr>
      </w:pPr>
      <w:r>
        <w:rPr>
          <w:rFonts w:cs="Arial"/>
        </w:rPr>
        <w:t>Após avaliação dos quiosques e levantamento de valores para ocupação e terreno público na cidade para atividades comerciais, fica sugerido o valor de 50 UFM (Unidade Financeira Municipal) por mês a título de locação.</w:t>
      </w:r>
    </w:p>
    <w:p w:rsidR="00B9241F" w:rsidRDefault="00B9241F" w:rsidP="00B9241F">
      <w:pPr>
        <w:spacing w:line="276" w:lineRule="auto"/>
        <w:ind w:firstLine="851"/>
        <w:jc w:val="both"/>
        <w:rPr>
          <w:rFonts w:cs="Arial"/>
        </w:rPr>
      </w:pPr>
    </w:p>
    <w:p w:rsidR="00B9241F" w:rsidRDefault="00B9241F" w:rsidP="00B9241F">
      <w:pPr>
        <w:spacing w:line="276" w:lineRule="auto"/>
        <w:ind w:firstLine="851"/>
        <w:jc w:val="both"/>
        <w:rPr>
          <w:rFonts w:cs="Arial"/>
        </w:rPr>
      </w:pPr>
      <w:r>
        <w:rPr>
          <w:rFonts w:cs="Arial"/>
        </w:rPr>
        <w:t xml:space="preserve">Euclides da Cunha Paulista, 17 de Setembro de 2020.  </w:t>
      </w:r>
    </w:p>
    <w:p w:rsidR="00B9241F" w:rsidRDefault="00B9241F" w:rsidP="00B9241F">
      <w:pPr>
        <w:spacing w:line="276" w:lineRule="auto"/>
        <w:ind w:firstLine="851"/>
        <w:jc w:val="both"/>
        <w:rPr>
          <w:rFonts w:cs="Arial"/>
        </w:rPr>
      </w:pPr>
    </w:p>
    <w:p w:rsidR="00B9241F" w:rsidRDefault="00B9241F" w:rsidP="00B9241F">
      <w:pPr>
        <w:spacing w:line="276" w:lineRule="auto"/>
        <w:ind w:firstLine="851"/>
        <w:jc w:val="both"/>
        <w:rPr>
          <w:rFonts w:cs="Arial"/>
        </w:rPr>
      </w:pPr>
    </w:p>
    <w:p w:rsidR="00B9241F" w:rsidRDefault="00B9241F" w:rsidP="00B9241F">
      <w:pPr>
        <w:spacing w:line="276" w:lineRule="auto"/>
        <w:ind w:firstLine="851"/>
        <w:jc w:val="both"/>
        <w:rPr>
          <w:rFonts w:cs="Arial"/>
        </w:rPr>
      </w:pPr>
    </w:p>
    <w:p w:rsidR="00B9241F" w:rsidRPr="00B9241F" w:rsidRDefault="00B9241F" w:rsidP="00B9241F">
      <w:pPr>
        <w:spacing w:line="276" w:lineRule="auto"/>
        <w:rPr>
          <w:rFonts w:cs="Arial"/>
          <w:sz w:val="20"/>
        </w:rPr>
      </w:pPr>
    </w:p>
    <w:p w:rsidR="00B9241F" w:rsidRDefault="00B9241F" w:rsidP="00B9241F">
      <w:pPr>
        <w:spacing w:line="276" w:lineRule="auto"/>
        <w:ind w:firstLine="851"/>
        <w:rPr>
          <w:rFonts w:cs="Arial"/>
        </w:rPr>
      </w:pPr>
      <w:r>
        <w:rPr>
          <w:rFonts w:cs="Arial"/>
        </w:rPr>
        <w:t xml:space="preserve"> </w:t>
      </w:r>
    </w:p>
    <w:p w:rsidR="00B9241F" w:rsidRPr="005964CC" w:rsidRDefault="00B9241F" w:rsidP="00B9241F">
      <w:pPr>
        <w:spacing w:before="40" w:line="276" w:lineRule="auto"/>
        <w:rPr>
          <w:rFonts w:cs="Arial"/>
        </w:rPr>
      </w:pPr>
    </w:p>
    <w:p w:rsidR="000E1517" w:rsidRDefault="000E1517" w:rsidP="00B9241F">
      <w:pPr>
        <w:adjustRightInd w:val="0"/>
        <w:rPr>
          <w:rFonts w:cs="Arial"/>
          <w:b/>
          <w:bCs/>
          <w:sz w:val="20"/>
        </w:rPr>
      </w:pPr>
    </w:p>
    <w:p w:rsidR="000E1517" w:rsidRDefault="000E1517" w:rsidP="000664FB">
      <w:pPr>
        <w:adjustRightInd w:val="0"/>
        <w:jc w:val="center"/>
        <w:rPr>
          <w:rFonts w:cs="Arial"/>
          <w:b/>
          <w:bCs/>
          <w:sz w:val="20"/>
        </w:rPr>
      </w:pPr>
    </w:p>
    <w:p w:rsidR="000E1517" w:rsidRDefault="000E1517" w:rsidP="000664FB">
      <w:pPr>
        <w:adjustRightInd w:val="0"/>
        <w:jc w:val="center"/>
        <w:rPr>
          <w:rFonts w:cs="Arial"/>
          <w:b/>
          <w:bCs/>
          <w:sz w:val="20"/>
        </w:rPr>
      </w:pPr>
    </w:p>
    <w:p w:rsidR="000E1517" w:rsidRDefault="000E1517" w:rsidP="000664FB">
      <w:pPr>
        <w:adjustRightInd w:val="0"/>
        <w:jc w:val="center"/>
        <w:rPr>
          <w:rFonts w:cs="Arial"/>
          <w:b/>
          <w:bCs/>
          <w:sz w:val="20"/>
        </w:rPr>
      </w:pPr>
    </w:p>
    <w:p w:rsidR="000E1517" w:rsidRDefault="000E1517" w:rsidP="00B9241F">
      <w:pPr>
        <w:adjustRightInd w:val="0"/>
        <w:rPr>
          <w:rFonts w:cs="Arial"/>
          <w:b/>
          <w:bCs/>
          <w:sz w:val="20"/>
        </w:rPr>
      </w:pPr>
    </w:p>
    <w:p w:rsidR="000E1517" w:rsidRDefault="000E1517" w:rsidP="000664FB">
      <w:pPr>
        <w:adjustRightInd w:val="0"/>
        <w:jc w:val="center"/>
        <w:rPr>
          <w:rFonts w:cs="Arial"/>
          <w:b/>
          <w:bCs/>
          <w:sz w:val="20"/>
        </w:rPr>
      </w:pPr>
    </w:p>
    <w:p w:rsidR="000E1517" w:rsidRDefault="000E1517" w:rsidP="000664FB">
      <w:pPr>
        <w:adjustRightInd w:val="0"/>
        <w:jc w:val="center"/>
        <w:rPr>
          <w:rFonts w:cs="Arial"/>
          <w:b/>
          <w:bCs/>
          <w:sz w:val="20"/>
        </w:rPr>
      </w:pPr>
    </w:p>
    <w:p w:rsidR="000E1517" w:rsidRPr="006519AC" w:rsidRDefault="000E1517" w:rsidP="000E1517">
      <w:pPr>
        <w:adjustRightInd w:val="0"/>
        <w:jc w:val="center"/>
        <w:rPr>
          <w:rFonts w:cs="Arial"/>
          <w:b/>
          <w:bCs/>
          <w:sz w:val="20"/>
        </w:rPr>
      </w:pPr>
      <w:r w:rsidRPr="006519AC">
        <w:rPr>
          <w:rFonts w:cs="Arial"/>
          <w:b/>
          <w:bCs/>
          <w:sz w:val="20"/>
        </w:rPr>
        <w:t xml:space="preserve">ANEXO </w:t>
      </w:r>
      <w:r>
        <w:rPr>
          <w:rFonts w:cs="Arial"/>
          <w:b/>
          <w:bCs/>
          <w:sz w:val="20"/>
        </w:rPr>
        <w:t>III</w:t>
      </w:r>
    </w:p>
    <w:p w:rsidR="000E1517" w:rsidRDefault="000E1517" w:rsidP="000E1517">
      <w:pPr>
        <w:autoSpaceDE w:val="0"/>
        <w:autoSpaceDN w:val="0"/>
        <w:adjustRightInd w:val="0"/>
        <w:jc w:val="center"/>
        <w:rPr>
          <w:rFonts w:cs="Arial"/>
          <w:sz w:val="20"/>
        </w:rPr>
      </w:pPr>
      <w:r>
        <w:rPr>
          <w:rFonts w:cs="Arial"/>
          <w:b/>
          <w:bCs/>
          <w:sz w:val="20"/>
        </w:rPr>
        <w:t>CONCORRENCIA PUBLICA 01/2020</w:t>
      </w: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B9241F">
      <w:pPr>
        <w:adjustRightInd w:val="0"/>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Pr="00171C3D" w:rsidRDefault="00171C3D" w:rsidP="000E1517">
      <w:pPr>
        <w:adjustRightInd w:val="0"/>
        <w:jc w:val="center"/>
        <w:rPr>
          <w:rFonts w:cs="Arial"/>
          <w:b/>
          <w:bCs/>
          <w:sz w:val="24"/>
          <w:szCs w:val="24"/>
        </w:rPr>
      </w:pPr>
      <w:r w:rsidRPr="00171C3D">
        <w:rPr>
          <w:rFonts w:cs="Arial"/>
          <w:b/>
          <w:bCs/>
          <w:sz w:val="24"/>
          <w:szCs w:val="24"/>
        </w:rPr>
        <w:t>CROQUI /FOTOS DOS</w:t>
      </w:r>
    </w:p>
    <w:p w:rsidR="000E1517" w:rsidRPr="00171C3D" w:rsidRDefault="000E1517" w:rsidP="000E1517">
      <w:pPr>
        <w:adjustRightInd w:val="0"/>
        <w:jc w:val="center"/>
        <w:rPr>
          <w:rFonts w:cs="Arial"/>
          <w:b/>
          <w:bCs/>
          <w:sz w:val="24"/>
          <w:szCs w:val="24"/>
        </w:rPr>
      </w:pPr>
      <w:r w:rsidRPr="00171C3D">
        <w:rPr>
          <w:rFonts w:cs="Arial"/>
          <w:b/>
          <w:bCs/>
          <w:sz w:val="24"/>
          <w:szCs w:val="24"/>
        </w:rPr>
        <w:t>QUIOSQUES</w:t>
      </w: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E1517">
      <w:pPr>
        <w:adjustRightInd w:val="0"/>
        <w:jc w:val="center"/>
        <w:rPr>
          <w:rFonts w:cs="Arial"/>
          <w:b/>
          <w:bCs/>
          <w:sz w:val="20"/>
        </w:rPr>
      </w:pPr>
    </w:p>
    <w:p w:rsidR="000E1517" w:rsidRDefault="000E1517" w:rsidP="000664FB">
      <w:pPr>
        <w:adjustRightInd w:val="0"/>
        <w:jc w:val="center"/>
        <w:rPr>
          <w:rFonts w:cs="Arial"/>
          <w:b/>
          <w:bCs/>
          <w:sz w:val="20"/>
        </w:rPr>
      </w:pPr>
    </w:p>
    <w:p w:rsidR="0096489D" w:rsidRDefault="0096489D"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8A1A4B" w:rsidRDefault="008A1A4B" w:rsidP="000664FB">
      <w:pPr>
        <w:adjustRightInd w:val="0"/>
        <w:jc w:val="center"/>
        <w:rPr>
          <w:rFonts w:cs="Arial"/>
          <w:b/>
          <w:bCs/>
          <w:sz w:val="20"/>
        </w:rPr>
      </w:pPr>
    </w:p>
    <w:p w:rsidR="000664FB" w:rsidRPr="006519AC" w:rsidRDefault="000664FB" w:rsidP="000664FB">
      <w:pPr>
        <w:adjustRightInd w:val="0"/>
        <w:jc w:val="center"/>
        <w:rPr>
          <w:rFonts w:cs="Arial"/>
          <w:b/>
          <w:bCs/>
          <w:sz w:val="20"/>
        </w:rPr>
      </w:pPr>
      <w:r w:rsidRPr="006519AC">
        <w:rPr>
          <w:rFonts w:cs="Arial"/>
          <w:b/>
          <w:bCs/>
          <w:sz w:val="20"/>
        </w:rPr>
        <w:lastRenderedPageBreak/>
        <w:t xml:space="preserve">ANEXO </w:t>
      </w:r>
      <w:r>
        <w:rPr>
          <w:rFonts w:cs="Arial"/>
          <w:b/>
          <w:bCs/>
          <w:sz w:val="20"/>
        </w:rPr>
        <w:t>IV</w:t>
      </w:r>
    </w:p>
    <w:p w:rsidR="000664FB" w:rsidRDefault="000664FB" w:rsidP="000664FB">
      <w:pPr>
        <w:adjustRightInd w:val="0"/>
        <w:jc w:val="center"/>
        <w:rPr>
          <w:rFonts w:cs="Arial"/>
          <w:b/>
          <w:bCs/>
          <w:sz w:val="20"/>
        </w:rPr>
      </w:pPr>
      <w:r>
        <w:rPr>
          <w:rFonts w:cs="Arial"/>
          <w:b/>
          <w:bCs/>
          <w:sz w:val="20"/>
        </w:rPr>
        <w:t>CONCORRENCIA PUBLICA 01/2020</w:t>
      </w:r>
    </w:p>
    <w:p w:rsidR="000664FB" w:rsidRDefault="000664FB" w:rsidP="000664FB">
      <w:pPr>
        <w:adjustRightInd w:val="0"/>
        <w:jc w:val="center"/>
        <w:rPr>
          <w:rFonts w:cs="Arial"/>
          <w:b/>
          <w:bCs/>
          <w:sz w:val="20"/>
        </w:rPr>
      </w:pPr>
    </w:p>
    <w:p w:rsidR="000664FB" w:rsidRDefault="000664FB" w:rsidP="000664FB">
      <w:pPr>
        <w:adjustRightInd w:val="0"/>
        <w:jc w:val="center"/>
        <w:rPr>
          <w:rFonts w:cs="Arial"/>
          <w:b/>
          <w:bCs/>
          <w:sz w:val="20"/>
        </w:rPr>
      </w:pPr>
      <w:r w:rsidRPr="006519AC">
        <w:rPr>
          <w:rFonts w:cs="Arial"/>
          <w:b/>
          <w:bCs/>
          <w:sz w:val="20"/>
        </w:rPr>
        <w:t>DECLARAÇÃO</w:t>
      </w:r>
    </w:p>
    <w:p w:rsidR="000664FB" w:rsidRDefault="000664FB" w:rsidP="000664FB">
      <w:pPr>
        <w:adjustRightInd w:val="0"/>
        <w:jc w:val="center"/>
        <w:rPr>
          <w:rFonts w:cs="Arial"/>
          <w:b/>
          <w:bCs/>
          <w:sz w:val="20"/>
        </w:rPr>
      </w:pPr>
    </w:p>
    <w:p w:rsidR="000664FB" w:rsidRDefault="000664FB" w:rsidP="000664FB">
      <w:pPr>
        <w:adjustRightInd w:val="0"/>
        <w:jc w:val="center"/>
        <w:rPr>
          <w:rFonts w:cs="Arial"/>
          <w:b/>
          <w:bCs/>
          <w:sz w:val="20"/>
        </w:rPr>
      </w:pPr>
    </w:p>
    <w:p w:rsidR="000664FB" w:rsidRDefault="000664FB" w:rsidP="000664FB">
      <w:pPr>
        <w:adjustRightInd w:val="0"/>
        <w:jc w:val="center"/>
        <w:rPr>
          <w:rFonts w:cs="Arial"/>
          <w:b/>
          <w:bCs/>
          <w:sz w:val="20"/>
        </w:rPr>
      </w:pPr>
    </w:p>
    <w:p w:rsidR="000664FB" w:rsidRPr="006519AC" w:rsidRDefault="000664FB" w:rsidP="000664FB">
      <w:pPr>
        <w:adjustRightInd w:val="0"/>
        <w:jc w:val="center"/>
        <w:rPr>
          <w:rFonts w:cs="Arial"/>
          <w:b/>
          <w:bCs/>
          <w:sz w:val="20"/>
        </w:rPr>
      </w:pPr>
    </w:p>
    <w:p w:rsidR="000664FB" w:rsidRPr="006519AC" w:rsidRDefault="000664FB" w:rsidP="000664FB">
      <w:pPr>
        <w:adjustRightInd w:val="0"/>
        <w:jc w:val="center"/>
        <w:rPr>
          <w:rFonts w:cs="Arial"/>
          <w:b/>
          <w:bCs/>
          <w:sz w:val="20"/>
        </w:rPr>
      </w:pPr>
    </w:p>
    <w:p w:rsidR="000664FB" w:rsidRPr="006519AC" w:rsidRDefault="000664FB" w:rsidP="000664FB">
      <w:pPr>
        <w:adjustRightInd w:val="0"/>
        <w:ind w:firstLine="2977"/>
        <w:jc w:val="both"/>
        <w:rPr>
          <w:rFonts w:cs="Arial"/>
          <w:sz w:val="20"/>
        </w:rPr>
      </w:pPr>
      <w:proofErr w:type="gramStart"/>
      <w:r w:rsidRPr="006519AC">
        <w:rPr>
          <w:rFonts w:cs="Arial"/>
          <w:sz w:val="20"/>
        </w:rPr>
        <w:t>(</w:t>
      </w:r>
      <w:r>
        <w:rPr>
          <w:rFonts w:cs="Arial"/>
          <w:sz w:val="20"/>
        </w:rPr>
        <w:t xml:space="preserve"> </w:t>
      </w:r>
      <w:proofErr w:type="gramEnd"/>
      <w:r>
        <w:rPr>
          <w:rFonts w:cs="Arial"/>
          <w:sz w:val="20"/>
        </w:rPr>
        <w:t xml:space="preserve">Nome / </w:t>
      </w:r>
      <w:r w:rsidRPr="006519AC">
        <w:rPr>
          <w:rFonts w:cs="Arial"/>
          <w:sz w:val="20"/>
        </w:rPr>
        <w:t>Razão Social da Empresa), estabelecida na ............ (endereço completo</w:t>
      </w:r>
      <w:proofErr w:type="gramStart"/>
      <w:r w:rsidRPr="006519AC">
        <w:rPr>
          <w:rFonts w:cs="Arial"/>
          <w:sz w:val="20"/>
        </w:rPr>
        <w:t>) ...</w:t>
      </w:r>
      <w:proofErr w:type="gramEnd"/>
      <w:r w:rsidRPr="006519AC">
        <w:rPr>
          <w:rFonts w:cs="Arial"/>
          <w:sz w:val="20"/>
        </w:rPr>
        <w:t xml:space="preserve">......., inscrita no </w:t>
      </w:r>
      <w:r>
        <w:rPr>
          <w:rFonts w:cs="Arial"/>
          <w:sz w:val="20"/>
        </w:rPr>
        <w:t>CPF/</w:t>
      </w:r>
      <w:r w:rsidRPr="006519AC">
        <w:rPr>
          <w:rFonts w:cs="Arial"/>
          <w:sz w:val="20"/>
        </w:rPr>
        <w:t xml:space="preserve">CNPJ sob n. ................, neste ato representada pelo seu (representante/sócio/procurador), no uso de suas atribuições legais, vem </w:t>
      </w:r>
      <w:r w:rsidRPr="006519AC">
        <w:rPr>
          <w:rFonts w:cs="Arial"/>
          <w:b/>
          <w:bCs/>
          <w:sz w:val="20"/>
        </w:rPr>
        <w:t>DECLARAR</w:t>
      </w:r>
      <w:r w:rsidRPr="006519AC">
        <w:rPr>
          <w:rFonts w:cs="Arial"/>
          <w:sz w:val="20"/>
        </w:rPr>
        <w:t xml:space="preserve">, sob as penas da Lei, para fins de participação no processo licitatório em pauta, que: </w:t>
      </w:r>
    </w:p>
    <w:p w:rsidR="000664FB" w:rsidRPr="006519AC" w:rsidRDefault="000664FB" w:rsidP="000664FB">
      <w:pPr>
        <w:adjustRightInd w:val="0"/>
        <w:jc w:val="both"/>
        <w:rPr>
          <w:rFonts w:cs="Arial"/>
          <w:sz w:val="20"/>
        </w:rPr>
      </w:pPr>
    </w:p>
    <w:p w:rsidR="000664FB" w:rsidRDefault="000664FB" w:rsidP="000664FB">
      <w:pPr>
        <w:autoSpaceDE w:val="0"/>
        <w:autoSpaceDN w:val="0"/>
        <w:adjustRightInd w:val="0"/>
        <w:jc w:val="both"/>
        <w:rPr>
          <w:rFonts w:cs="Arial"/>
          <w:sz w:val="20"/>
        </w:rPr>
      </w:pPr>
      <w:r w:rsidRPr="006519AC">
        <w:rPr>
          <w:rFonts w:cs="Arial"/>
          <w:b/>
          <w:bCs/>
          <w:sz w:val="20"/>
        </w:rPr>
        <w:t xml:space="preserve">INEXISTE </w:t>
      </w:r>
      <w:r w:rsidRPr="006519AC">
        <w:rPr>
          <w:rFonts w:cs="Arial"/>
          <w:sz w:val="20"/>
        </w:rPr>
        <w:t>qualquer fato impeditivo à sua participação na licitação citada, que não foi declarada inidônea pela Administração Pública de qualquer esfera, e que se compromete a comunicar a ocorrência de fatos supervenientes;</w:t>
      </w:r>
    </w:p>
    <w:p w:rsidR="000664FB" w:rsidRDefault="000664FB" w:rsidP="000664FB">
      <w:pPr>
        <w:autoSpaceDE w:val="0"/>
        <w:autoSpaceDN w:val="0"/>
        <w:adjustRightInd w:val="0"/>
        <w:jc w:val="both"/>
        <w:rPr>
          <w:rFonts w:cs="Arial"/>
          <w:sz w:val="20"/>
        </w:rPr>
      </w:pPr>
    </w:p>
    <w:p w:rsidR="000664FB" w:rsidRPr="006519AC" w:rsidRDefault="000664FB" w:rsidP="000664FB">
      <w:pPr>
        <w:adjustRightInd w:val="0"/>
        <w:jc w:val="both"/>
        <w:rPr>
          <w:rFonts w:cs="Arial"/>
          <w:sz w:val="20"/>
        </w:rPr>
      </w:pPr>
    </w:p>
    <w:p w:rsidR="000664FB" w:rsidRPr="006519AC" w:rsidRDefault="000664FB" w:rsidP="000664FB">
      <w:pPr>
        <w:adjustRightInd w:val="0"/>
        <w:jc w:val="both"/>
        <w:rPr>
          <w:rFonts w:cs="Arial"/>
          <w:sz w:val="20"/>
        </w:rPr>
      </w:pPr>
      <w:r w:rsidRPr="006519AC">
        <w:rPr>
          <w:rFonts w:cs="Arial"/>
          <w:sz w:val="20"/>
        </w:rPr>
        <w:t xml:space="preserve">Por ser verdade assina </w:t>
      </w:r>
      <w:proofErr w:type="gramStart"/>
      <w:r w:rsidRPr="006519AC">
        <w:rPr>
          <w:rFonts w:cs="Arial"/>
          <w:sz w:val="20"/>
        </w:rPr>
        <w:t>a presente</w:t>
      </w:r>
      <w:proofErr w:type="gramEnd"/>
      <w:r w:rsidRPr="006519AC">
        <w:rPr>
          <w:rFonts w:cs="Arial"/>
          <w:sz w:val="20"/>
        </w:rPr>
        <w:t>.</w:t>
      </w:r>
    </w:p>
    <w:p w:rsidR="000664FB" w:rsidRPr="006519AC" w:rsidRDefault="000664FB" w:rsidP="000664FB">
      <w:pPr>
        <w:adjustRightInd w:val="0"/>
        <w:jc w:val="both"/>
        <w:rPr>
          <w:rFonts w:cs="Arial"/>
          <w:sz w:val="20"/>
        </w:rPr>
      </w:pPr>
    </w:p>
    <w:p w:rsidR="000664FB" w:rsidRPr="006519AC" w:rsidRDefault="000664FB" w:rsidP="000664FB">
      <w:pPr>
        <w:adjustRightInd w:val="0"/>
        <w:jc w:val="center"/>
        <w:rPr>
          <w:rFonts w:cs="Arial"/>
          <w:sz w:val="20"/>
        </w:rPr>
      </w:pPr>
    </w:p>
    <w:p w:rsidR="000664FB" w:rsidRPr="006519AC" w:rsidRDefault="000664FB" w:rsidP="000664FB">
      <w:pPr>
        <w:adjustRightInd w:val="0"/>
        <w:jc w:val="center"/>
        <w:rPr>
          <w:rFonts w:cs="Arial"/>
          <w:sz w:val="20"/>
        </w:rPr>
      </w:pPr>
      <w:proofErr w:type="gramStart"/>
      <w:r>
        <w:rPr>
          <w:rFonts w:cs="Arial"/>
          <w:sz w:val="20"/>
        </w:rPr>
        <w:t>E .</w:t>
      </w:r>
      <w:proofErr w:type="gramEnd"/>
      <w:r>
        <w:rPr>
          <w:rFonts w:cs="Arial"/>
          <w:sz w:val="20"/>
        </w:rPr>
        <w:t xml:space="preserve"> </w:t>
      </w:r>
      <w:proofErr w:type="gramStart"/>
      <w:r>
        <w:rPr>
          <w:rFonts w:cs="Arial"/>
          <w:sz w:val="20"/>
        </w:rPr>
        <w:t>da</w:t>
      </w:r>
      <w:proofErr w:type="gramEnd"/>
      <w:r>
        <w:rPr>
          <w:rFonts w:cs="Arial"/>
          <w:sz w:val="20"/>
        </w:rPr>
        <w:t xml:space="preserve"> Cunha Paulista</w:t>
      </w:r>
      <w:r w:rsidRPr="006519AC">
        <w:rPr>
          <w:rFonts w:cs="Arial"/>
          <w:sz w:val="20"/>
        </w:rPr>
        <w:t xml:space="preserve"> ........ </w:t>
      </w:r>
      <w:proofErr w:type="gramStart"/>
      <w:r w:rsidRPr="006519AC">
        <w:rPr>
          <w:rFonts w:cs="Arial"/>
          <w:sz w:val="20"/>
        </w:rPr>
        <w:t>de</w:t>
      </w:r>
      <w:proofErr w:type="gramEnd"/>
      <w:r w:rsidRPr="006519AC">
        <w:rPr>
          <w:rFonts w:cs="Arial"/>
          <w:sz w:val="20"/>
        </w:rPr>
        <w:t xml:space="preserve"> .............................. </w:t>
      </w:r>
      <w:proofErr w:type="gramStart"/>
      <w:r w:rsidRPr="006519AC">
        <w:rPr>
          <w:rFonts w:cs="Arial"/>
          <w:sz w:val="20"/>
        </w:rPr>
        <w:t>de</w:t>
      </w:r>
      <w:proofErr w:type="gramEnd"/>
      <w:r w:rsidRPr="006519AC">
        <w:rPr>
          <w:rFonts w:cs="Arial"/>
          <w:sz w:val="20"/>
        </w:rPr>
        <w:t xml:space="preserve"> 2020.</w:t>
      </w:r>
    </w:p>
    <w:p w:rsidR="000664FB" w:rsidRPr="006519AC" w:rsidRDefault="000664FB" w:rsidP="000664FB">
      <w:pPr>
        <w:adjustRightInd w:val="0"/>
        <w:jc w:val="center"/>
        <w:rPr>
          <w:rFonts w:cs="Arial"/>
          <w:sz w:val="20"/>
        </w:rPr>
      </w:pPr>
    </w:p>
    <w:p w:rsidR="000664FB" w:rsidRDefault="000664FB" w:rsidP="000664FB">
      <w:pPr>
        <w:adjustRightInd w:val="0"/>
        <w:jc w:val="center"/>
        <w:rPr>
          <w:rFonts w:cs="Arial"/>
          <w:sz w:val="20"/>
        </w:rPr>
      </w:pPr>
    </w:p>
    <w:p w:rsidR="000664FB" w:rsidRDefault="000664FB" w:rsidP="000664FB">
      <w:pPr>
        <w:adjustRightInd w:val="0"/>
        <w:jc w:val="center"/>
        <w:rPr>
          <w:rFonts w:cs="Arial"/>
          <w:sz w:val="20"/>
        </w:rPr>
      </w:pPr>
    </w:p>
    <w:p w:rsidR="000664FB" w:rsidRDefault="000664FB" w:rsidP="000664FB">
      <w:pPr>
        <w:adjustRightInd w:val="0"/>
        <w:jc w:val="center"/>
        <w:rPr>
          <w:rFonts w:cs="Arial"/>
          <w:sz w:val="20"/>
        </w:rPr>
      </w:pPr>
    </w:p>
    <w:p w:rsidR="000664FB" w:rsidRDefault="000664FB" w:rsidP="000664FB">
      <w:pPr>
        <w:adjustRightInd w:val="0"/>
        <w:jc w:val="center"/>
        <w:rPr>
          <w:rFonts w:cs="Arial"/>
          <w:sz w:val="20"/>
        </w:rPr>
      </w:pPr>
    </w:p>
    <w:p w:rsidR="000664FB" w:rsidRPr="006519AC" w:rsidRDefault="000664FB" w:rsidP="000664FB">
      <w:pPr>
        <w:adjustRightInd w:val="0"/>
        <w:jc w:val="center"/>
        <w:rPr>
          <w:rFonts w:cs="Arial"/>
          <w:sz w:val="20"/>
        </w:rPr>
      </w:pPr>
    </w:p>
    <w:p w:rsidR="000664FB" w:rsidRPr="006519AC" w:rsidRDefault="000664FB" w:rsidP="000664FB">
      <w:pPr>
        <w:adjustRightInd w:val="0"/>
        <w:jc w:val="center"/>
        <w:rPr>
          <w:rFonts w:cs="Arial"/>
          <w:sz w:val="20"/>
        </w:rPr>
      </w:pPr>
      <w:r w:rsidRPr="006519AC">
        <w:rPr>
          <w:rFonts w:cs="Arial"/>
          <w:sz w:val="20"/>
        </w:rPr>
        <w:t>___________________________</w:t>
      </w:r>
    </w:p>
    <w:p w:rsidR="000664FB" w:rsidRPr="006519AC" w:rsidRDefault="000664FB" w:rsidP="000664FB">
      <w:pPr>
        <w:adjustRightInd w:val="0"/>
        <w:jc w:val="center"/>
        <w:rPr>
          <w:rFonts w:cs="Arial"/>
          <w:sz w:val="20"/>
        </w:rPr>
      </w:pPr>
      <w:r w:rsidRPr="006519AC">
        <w:rPr>
          <w:rFonts w:cs="Arial"/>
          <w:sz w:val="20"/>
        </w:rPr>
        <w:t>Nome/ Razão Social</w:t>
      </w:r>
    </w:p>
    <w:p w:rsidR="000664FB" w:rsidRPr="006519AC" w:rsidRDefault="000664FB" w:rsidP="000664FB">
      <w:pPr>
        <w:adjustRightInd w:val="0"/>
        <w:jc w:val="center"/>
        <w:rPr>
          <w:rFonts w:cs="Arial"/>
          <w:sz w:val="20"/>
        </w:rPr>
      </w:pPr>
      <w:r w:rsidRPr="006519AC">
        <w:rPr>
          <w:rFonts w:cs="Arial"/>
          <w:sz w:val="20"/>
        </w:rPr>
        <w:t>Nome do responsável/procurador</w:t>
      </w:r>
    </w:p>
    <w:p w:rsidR="000664FB" w:rsidRPr="006519AC" w:rsidRDefault="000664FB" w:rsidP="000664FB">
      <w:pPr>
        <w:adjustRightInd w:val="0"/>
        <w:jc w:val="center"/>
        <w:rPr>
          <w:rFonts w:cs="Arial"/>
          <w:sz w:val="20"/>
        </w:rPr>
      </w:pPr>
      <w:r w:rsidRPr="006519AC">
        <w:rPr>
          <w:rFonts w:cs="Arial"/>
          <w:sz w:val="20"/>
        </w:rPr>
        <w:t xml:space="preserve">Profissão/Cargo do responsável/procurador </w:t>
      </w:r>
    </w:p>
    <w:p w:rsidR="000664FB" w:rsidRPr="006519AC" w:rsidRDefault="000664FB" w:rsidP="000664FB">
      <w:pPr>
        <w:adjustRightInd w:val="0"/>
        <w:jc w:val="center"/>
        <w:rPr>
          <w:rFonts w:cs="Arial"/>
          <w:sz w:val="20"/>
        </w:rPr>
      </w:pPr>
    </w:p>
    <w:p w:rsidR="000664FB" w:rsidRDefault="000664FB" w:rsidP="000664FB">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0664FB" w:rsidRDefault="000664FB" w:rsidP="000664FB">
      <w:pPr>
        <w:autoSpaceDE w:val="0"/>
        <w:autoSpaceDN w:val="0"/>
        <w:adjustRightInd w:val="0"/>
        <w:jc w:val="both"/>
        <w:rPr>
          <w:rFonts w:cs="Arial"/>
          <w:sz w:val="20"/>
        </w:rPr>
      </w:pPr>
    </w:p>
    <w:p w:rsidR="0096489D" w:rsidRDefault="0096489D" w:rsidP="000664FB">
      <w:pPr>
        <w:adjustRightInd w:val="0"/>
        <w:jc w:val="center"/>
        <w:rPr>
          <w:rFonts w:cs="Arial"/>
          <w:b/>
          <w:bCs/>
          <w:sz w:val="20"/>
        </w:rPr>
      </w:pPr>
    </w:p>
    <w:p w:rsidR="0096489D" w:rsidRDefault="0096489D" w:rsidP="000664FB">
      <w:pPr>
        <w:adjustRightInd w:val="0"/>
        <w:jc w:val="center"/>
        <w:rPr>
          <w:rFonts w:cs="Arial"/>
          <w:b/>
          <w:bCs/>
          <w:sz w:val="20"/>
        </w:rPr>
      </w:pPr>
    </w:p>
    <w:p w:rsidR="0096489D" w:rsidRDefault="0096489D" w:rsidP="000664FB">
      <w:pPr>
        <w:adjustRightInd w:val="0"/>
        <w:jc w:val="center"/>
        <w:rPr>
          <w:rFonts w:cs="Arial"/>
          <w:b/>
          <w:bCs/>
          <w:sz w:val="20"/>
        </w:rPr>
      </w:pPr>
    </w:p>
    <w:p w:rsidR="000664FB" w:rsidRPr="006519AC" w:rsidRDefault="000664FB" w:rsidP="000664FB">
      <w:pPr>
        <w:adjustRightInd w:val="0"/>
        <w:jc w:val="center"/>
        <w:rPr>
          <w:rFonts w:cs="Arial"/>
          <w:b/>
          <w:bCs/>
          <w:sz w:val="20"/>
        </w:rPr>
      </w:pPr>
      <w:r w:rsidRPr="006519AC">
        <w:rPr>
          <w:rFonts w:cs="Arial"/>
          <w:b/>
          <w:bCs/>
          <w:sz w:val="20"/>
        </w:rPr>
        <w:t xml:space="preserve">ANEXO </w:t>
      </w:r>
      <w:r>
        <w:rPr>
          <w:rFonts w:cs="Arial"/>
          <w:b/>
          <w:bCs/>
          <w:sz w:val="20"/>
        </w:rPr>
        <w:t>V</w:t>
      </w:r>
    </w:p>
    <w:p w:rsidR="000664FB" w:rsidRDefault="000664FB" w:rsidP="000664FB">
      <w:pPr>
        <w:adjustRightInd w:val="0"/>
        <w:jc w:val="center"/>
        <w:rPr>
          <w:rFonts w:cs="Arial"/>
          <w:b/>
          <w:bCs/>
          <w:sz w:val="20"/>
        </w:rPr>
      </w:pPr>
      <w:r>
        <w:rPr>
          <w:rFonts w:cs="Arial"/>
          <w:b/>
          <w:bCs/>
          <w:sz w:val="20"/>
        </w:rPr>
        <w:t>CONCORRENCIA PUBLICA 01/2020</w:t>
      </w:r>
    </w:p>
    <w:p w:rsidR="000664FB" w:rsidRDefault="000664FB" w:rsidP="000664FB">
      <w:pPr>
        <w:adjustRightInd w:val="0"/>
        <w:jc w:val="center"/>
        <w:rPr>
          <w:rFonts w:cs="Arial"/>
          <w:b/>
          <w:bCs/>
          <w:sz w:val="20"/>
        </w:rPr>
      </w:pPr>
    </w:p>
    <w:p w:rsidR="000664FB" w:rsidRDefault="000664FB" w:rsidP="000664FB">
      <w:pPr>
        <w:adjustRightInd w:val="0"/>
        <w:jc w:val="center"/>
        <w:rPr>
          <w:rFonts w:cs="Arial"/>
          <w:b/>
          <w:bCs/>
          <w:sz w:val="20"/>
        </w:rPr>
      </w:pPr>
      <w:r w:rsidRPr="006519AC">
        <w:rPr>
          <w:rFonts w:cs="Arial"/>
          <w:b/>
          <w:bCs/>
          <w:sz w:val="20"/>
        </w:rPr>
        <w:t>DECLARAÇÃO</w:t>
      </w:r>
    </w:p>
    <w:p w:rsidR="000664FB" w:rsidRDefault="000664FB" w:rsidP="000664FB">
      <w:pPr>
        <w:adjustRightInd w:val="0"/>
        <w:jc w:val="center"/>
        <w:rPr>
          <w:rFonts w:cs="Arial"/>
          <w:b/>
          <w:bCs/>
          <w:sz w:val="20"/>
        </w:rPr>
      </w:pPr>
    </w:p>
    <w:p w:rsidR="000664FB" w:rsidRDefault="000664FB" w:rsidP="000664FB">
      <w:pPr>
        <w:adjustRightInd w:val="0"/>
        <w:jc w:val="center"/>
        <w:rPr>
          <w:rFonts w:cs="Arial"/>
          <w:b/>
          <w:bCs/>
          <w:sz w:val="20"/>
        </w:rPr>
      </w:pPr>
    </w:p>
    <w:p w:rsidR="000664FB" w:rsidRDefault="000664FB" w:rsidP="000664FB">
      <w:pPr>
        <w:adjustRightInd w:val="0"/>
        <w:jc w:val="center"/>
        <w:rPr>
          <w:rFonts w:cs="Arial"/>
          <w:b/>
          <w:bCs/>
          <w:sz w:val="20"/>
        </w:rPr>
      </w:pPr>
    </w:p>
    <w:p w:rsidR="000664FB" w:rsidRPr="006519AC" w:rsidRDefault="000664FB" w:rsidP="000664FB">
      <w:pPr>
        <w:adjustRightInd w:val="0"/>
        <w:jc w:val="center"/>
        <w:rPr>
          <w:rFonts w:cs="Arial"/>
          <w:b/>
          <w:bCs/>
          <w:sz w:val="20"/>
        </w:rPr>
      </w:pPr>
    </w:p>
    <w:p w:rsidR="000664FB" w:rsidRPr="006519AC" w:rsidRDefault="000664FB" w:rsidP="000664FB">
      <w:pPr>
        <w:adjustRightInd w:val="0"/>
        <w:jc w:val="center"/>
        <w:rPr>
          <w:rFonts w:cs="Arial"/>
          <w:b/>
          <w:bCs/>
          <w:sz w:val="20"/>
        </w:rPr>
      </w:pPr>
    </w:p>
    <w:p w:rsidR="000664FB" w:rsidRPr="006519AC" w:rsidRDefault="000664FB" w:rsidP="000664FB">
      <w:pPr>
        <w:adjustRightInd w:val="0"/>
        <w:ind w:firstLine="2977"/>
        <w:jc w:val="both"/>
        <w:rPr>
          <w:rFonts w:cs="Arial"/>
          <w:sz w:val="20"/>
        </w:rPr>
      </w:pPr>
      <w:proofErr w:type="gramStart"/>
      <w:r w:rsidRPr="006519AC">
        <w:rPr>
          <w:rFonts w:cs="Arial"/>
          <w:sz w:val="20"/>
        </w:rPr>
        <w:t>(</w:t>
      </w:r>
      <w:r>
        <w:rPr>
          <w:rFonts w:cs="Arial"/>
          <w:sz w:val="20"/>
        </w:rPr>
        <w:t xml:space="preserve"> </w:t>
      </w:r>
      <w:proofErr w:type="gramEnd"/>
      <w:r>
        <w:rPr>
          <w:rFonts w:cs="Arial"/>
          <w:sz w:val="20"/>
        </w:rPr>
        <w:t xml:space="preserve">Nome / </w:t>
      </w:r>
      <w:r w:rsidRPr="006519AC">
        <w:rPr>
          <w:rFonts w:cs="Arial"/>
          <w:sz w:val="20"/>
        </w:rPr>
        <w:t>Razão Social da Empresa), estabelecida na ............ (endereço completo</w:t>
      </w:r>
      <w:proofErr w:type="gramStart"/>
      <w:r w:rsidRPr="006519AC">
        <w:rPr>
          <w:rFonts w:cs="Arial"/>
          <w:sz w:val="20"/>
        </w:rPr>
        <w:t>) ...</w:t>
      </w:r>
      <w:proofErr w:type="gramEnd"/>
      <w:r w:rsidRPr="006519AC">
        <w:rPr>
          <w:rFonts w:cs="Arial"/>
          <w:sz w:val="20"/>
        </w:rPr>
        <w:t xml:space="preserve">......., inscrita no </w:t>
      </w:r>
      <w:r>
        <w:rPr>
          <w:rFonts w:cs="Arial"/>
          <w:sz w:val="20"/>
        </w:rPr>
        <w:t>CPF/</w:t>
      </w:r>
      <w:r w:rsidRPr="006519AC">
        <w:rPr>
          <w:rFonts w:cs="Arial"/>
          <w:sz w:val="20"/>
        </w:rPr>
        <w:t xml:space="preserve">CNPJ sob n. ................, neste ato representada pelo seu (representante/sócio/procurador), no uso de suas atribuições legais, vem </w:t>
      </w:r>
      <w:r w:rsidRPr="006519AC">
        <w:rPr>
          <w:rFonts w:cs="Arial"/>
          <w:b/>
          <w:bCs/>
          <w:sz w:val="20"/>
        </w:rPr>
        <w:t>DECLARAR</w:t>
      </w:r>
      <w:r w:rsidRPr="006519AC">
        <w:rPr>
          <w:rFonts w:cs="Arial"/>
          <w:sz w:val="20"/>
        </w:rPr>
        <w:t xml:space="preserve">, sob as penas da Lei, para fins de participação no processo licitatório em pauta, que: </w:t>
      </w:r>
    </w:p>
    <w:p w:rsidR="000664FB" w:rsidRPr="006519AC" w:rsidRDefault="000664FB" w:rsidP="000664FB">
      <w:pPr>
        <w:adjustRightInd w:val="0"/>
        <w:jc w:val="both"/>
        <w:rPr>
          <w:rFonts w:cs="Arial"/>
          <w:sz w:val="20"/>
        </w:rPr>
      </w:pPr>
    </w:p>
    <w:p w:rsidR="000664FB" w:rsidRPr="006519AC" w:rsidRDefault="000664FB" w:rsidP="000664FB">
      <w:pPr>
        <w:adjustRightInd w:val="0"/>
        <w:ind w:firstLine="2977"/>
        <w:jc w:val="both"/>
        <w:rPr>
          <w:rFonts w:cs="Arial"/>
          <w:sz w:val="20"/>
        </w:rPr>
      </w:pPr>
      <w:r w:rsidRPr="006519AC">
        <w:rPr>
          <w:rFonts w:cs="Arial"/>
          <w:b/>
          <w:bCs/>
          <w:sz w:val="20"/>
        </w:rPr>
        <w:t xml:space="preserve">ESTÁ EM SITUAÇÃO REGULAR </w:t>
      </w:r>
      <w:r w:rsidRPr="006519AC">
        <w:rPr>
          <w:rFonts w:cs="Arial"/>
          <w:sz w:val="20"/>
        </w:rPr>
        <w:t>perante o Ministério do Trabalho, no que se refere à observância do disposto no inciso XXXIII, do Artigo 7º da Constituição Federal, e, para fins do disposto no inciso V do Artigo 27 da Lei n. 8.666, de 21 de junho de 1993, acrescido pela Lei n. 9.854, de 27 de outubro de 1999, que não emprega menor de dezoito anos em trabalho noturno, perigoso ou insalubre e não emprega menor de dezesseis anos, salvo na condição de aprendiz, a partir de quatorze anos;</w:t>
      </w:r>
    </w:p>
    <w:p w:rsidR="000664FB" w:rsidRDefault="000664FB" w:rsidP="000664FB">
      <w:pPr>
        <w:autoSpaceDE w:val="0"/>
        <w:autoSpaceDN w:val="0"/>
        <w:adjustRightInd w:val="0"/>
        <w:jc w:val="both"/>
        <w:rPr>
          <w:rFonts w:cs="Arial"/>
          <w:sz w:val="20"/>
        </w:rPr>
      </w:pPr>
    </w:p>
    <w:p w:rsidR="000664FB" w:rsidRPr="006519AC" w:rsidRDefault="000664FB" w:rsidP="000664FB">
      <w:pPr>
        <w:adjustRightInd w:val="0"/>
        <w:jc w:val="both"/>
        <w:rPr>
          <w:rFonts w:cs="Arial"/>
          <w:sz w:val="20"/>
        </w:rPr>
      </w:pPr>
    </w:p>
    <w:p w:rsidR="000664FB" w:rsidRPr="006519AC" w:rsidRDefault="000664FB" w:rsidP="000664FB">
      <w:pPr>
        <w:adjustRightInd w:val="0"/>
        <w:jc w:val="both"/>
        <w:rPr>
          <w:rFonts w:cs="Arial"/>
          <w:sz w:val="20"/>
        </w:rPr>
      </w:pPr>
      <w:r w:rsidRPr="006519AC">
        <w:rPr>
          <w:rFonts w:cs="Arial"/>
          <w:sz w:val="20"/>
        </w:rPr>
        <w:t xml:space="preserve">Por ser verdade assina </w:t>
      </w:r>
      <w:proofErr w:type="gramStart"/>
      <w:r w:rsidRPr="006519AC">
        <w:rPr>
          <w:rFonts w:cs="Arial"/>
          <w:sz w:val="20"/>
        </w:rPr>
        <w:t>a presente</w:t>
      </w:r>
      <w:proofErr w:type="gramEnd"/>
      <w:r w:rsidRPr="006519AC">
        <w:rPr>
          <w:rFonts w:cs="Arial"/>
          <w:sz w:val="20"/>
        </w:rPr>
        <w:t>.</w:t>
      </w:r>
    </w:p>
    <w:p w:rsidR="000664FB" w:rsidRPr="006519AC" w:rsidRDefault="000664FB" w:rsidP="000664FB">
      <w:pPr>
        <w:adjustRightInd w:val="0"/>
        <w:jc w:val="both"/>
        <w:rPr>
          <w:rFonts w:cs="Arial"/>
          <w:sz w:val="20"/>
        </w:rPr>
      </w:pPr>
    </w:p>
    <w:p w:rsidR="000664FB" w:rsidRPr="006519AC" w:rsidRDefault="000664FB" w:rsidP="000664FB">
      <w:pPr>
        <w:adjustRightInd w:val="0"/>
        <w:jc w:val="center"/>
        <w:rPr>
          <w:rFonts w:cs="Arial"/>
          <w:sz w:val="20"/>
        </w:rPr>
      </w:pPr>
    </w:p>
    <w:p w:rsidR="000664FB" w:rsidRPr="006519AC" w:rsidRDefault="000664FB" w:rsidP="000664FB">
      <w:pPr>
        <w:adjustRightInd w:val="0"/>
        <w:jc w:val="center"/>
        <w:rPr>
          <w:rFonts w:cs="Arial"/>
          <w:sz w:val="20"/>
        </w:rPr>
      </w:pPr>
      <w:proofErr w:type="gramStart"/>
      <w:r>
        <w:rPr>
          <w:rFonts w:cs="Arial"/>
          <w:sz w:val="20"/>
        </w:rPr>
        <w:t>E .</w:t>
      </w:r>
      <w:proofErr w:type="gramEnd"/>
      <w:r>
        <w:rPr>
          <w:rFonts w:cs="Arial"/>
          <w:sz w:val="20"/>
        </w:rPr>
        <w:t xml:space="preserve"> </w:t>
      </w:r>
      <w:proofErr w:type="gramStart"/>
      <w:r>
        <w:rPr>
          <w:rFonts w:cs="Arial"/>
          <w:sz w:val="20"/>
        </w:rPr>
        <w:t>da</w:t>
      </w:r>
      <w:proofErr w:type="gramEnd"/>
      <w:r>
        <w:rPr>
          <w:rFonts w:cs="Arial"/>
          <w:sz w:val="20"/>
        </w:rPr>
        <w:t xml:space="preserve"> Cunha Paulista</w:t>
      </w:r>
      <w:r w:rsidRPr="006519AC">
        <w:rPr>
          <w:rFonts w:cs="Arial"/>
          <w:sz w:val="20"/>
        </w:rPr>
        <w:t xml:space="preserve"> ........ </w:t>
      </w:r>
      <w:proofErr w:type="gramStart"/>
      <w:r w:rsidRPr="006519AC">
        <w:rPr>
          <w:rFonts w:cs="Arial"/>
          <w:sz w:val="20"/>
        </w:rPr>
        <w:t>de</w:t>
      </w:r>
      <w:proofErr w:type="gramEnd"/>
      <w:r w:rsidRPr="006519AC">
        <w:rPr>
          <w:rFonts w:cs="Arial"/>
          <w:sz w:val="20"/>
        </w:rPr>
        <w:t xml:space="preserve"> .............................. </w:t>
      </w:r>
      <w:proofErr w:type="gramStart"/>
      <w:r w:rsidRPr="006519AC">
        <w:rPr>
          <w:rFonts w:cs="Arial"/>
          <w:sz w:val="20"/>
        </w:rPr>
        <w:t>de</w:t>
      </w:r>
      <w:proofErr w:type="gramEnd"/>
      <w:r w:rsidRPr="006519AC">
        <w:rPr>
          <w:rFonts w:cs="Arial"/>
          <w:sz w:val="20"/>
        </w:rPr>
        <w:t xml:space="preserve"> 2020.</w:t>
      </w:r>
    </w:p>
    <w:p w:rsidR="000664FB" w:rsidRPr="006519AC" w:rsidRDefault="000664FB" w:rsidP="000664FB">
      <w:pPr>
        <w:adjustRightInd w:val="0"/>
        <w:jc w:val="center"/>
        <w:rPr>
          <w:rFonts w:cs="Arial"/>
          <w:sz w:val="20"/>
        </w:rPr>
      </w:pPr>
    </w:p>
    <w:p w:rsidR="000664FB" w:rsidRDefault="000664FB" w:rsidP="000664FB">
      <w:pPr>
        <w:adjustRightInd w:val="0"/>
        <w:jc w:val="center"/>
        <w:rPr>
          <w:rFonts w:cs="Arial"/>
          <w:sz w:val="20"/>
        </w:rPr>
      </w:pPr>
    </w:p>
    <w:p w:rsidR="000664FB" w:rsidRDefault="000664FB" w:rsidP="000664FB">
      <w:pPr>
        <w:adjustRightInd w:val="0"/>
        <w:jc w:val="center"/>
        <w:rPr>
          <w:rFonts w:cs="Arial"/>
          <w:sz w:val="20"/>
        </w:rPr>
      </w:pPr>
    </w:p>
    <w:p w:rsidR="000664FB" w:rsidRDefault="000664FB" w:rsidP="000664FB">
      <w:pPr>
        <w:adjustRightInd w:val="0"/>
        <w:jc w:val="center"/>
        <w:rPr>
          <w:rFonts w:cs="Arial"/>
          <w:sz w:val="20"/>
        </w:rPr>
      </w:pPr>
    </w:p>
    <w:p w:rsidR="000664FB" w:rsidRDefault="000664FB" w:rsidP="000664FB">
      <w:pPr>
        <w:adjustRightInd w:val="0"/>
        <w:jc w:val="center"/>
        <w:rPr>
          <w:rFonts w:cs="Arial"/>
          <w:sz w:val="20"/>
        </w:rPr>
      </w:pPr>
    </w:p>
    <w:p w:rsidR="000664FB" w:rsidRPr="006519AC" w:rsidRDefault="000664FB" w:rsidP="000664FB">
      <w:pPr>
        <w:adjustRightInd w:val="0"/>
        <w:jc w:val="center"/>
        <w:rPr>
          <w:rFonts w:cs="Arial"/>
          <w:sz w:val="20"/>
        </w:rPr>
      </w:pPr>
    </w:p>
    <w:p w:rsidR="000664FB" w:rsidRPr="006519AC" w:rsidRDefault="000664FB" w:rsidP="000664FB">
      <w:pPr>
        <w:adjustRightInd w:val="0"/>
        <w:jc w:val="center"/>
        <w:rPr>
          <w:rFonts w:cs="Arial"/>
          <w:sz w:val="20"/>
        </w:rPr>
      </w:pPr>
      <w:r w:rsidRPr="006519AC">
        <w:rPr>
          <w:rFonts w:cs="Arial"/>
          <w:sz w:val="20"/>
        </w:rPr>
        <w:t>___________________________</w:t>
      </w:r>
    </w:p>
    <w:p w:rsidR="000664FB" w:rsidRPr="006519AC" w:rsidRDefault="000664FB" w:rsidP="000664FB">
      <w:pPr>
        <w:adjustRightInd w:val="0"/>
        <w:jc w:val="center"/>
        <w:rPr>
          <w:rFonts w:cs="Arial"/>
          <w:sz w:val="20"/>
        </w:rPr>
      </w:pPr>
      <w:r w:rsidRPr="006519AC">
        <w:rPr>
          <w:rFonts w:cs="Arial"/>
          <w:sz w:val="20"/>
        </w:rPr>
        <w:t>Nome/ Razão Social</w:t>
      </w:r>
    </w:p>
    <w:p w:rsidR="000664FB" w:rsidRPr="006519AC" w:rsidRDefault="000664FB" w:rsidP="000664FB">
      <w:pPr>
        <w:adjustRightInd w:val="0"/>
        <w:jc w:val="center"/>
        <w:rPr>
          <w:rFonts w:cs="Arial"/>
          <w:sz w:val="20"/>
        </w:rPr>
      </w:pPr>
      <w:r w:rsidRPr="006519AC">
        <w:rPr>
          <w:rFonts w:cs="Arial"/>
          <w:sz w:val="20"/>
        </w:rPr>
        <w:t>Nome do responsável/procurador</w:t>
      </w:r>
    </w:p>
    <w:p w:rsidR="000664FB" w:rsidRDefault="000664FB" w:rsidP="000664FB">
      <w:pPr>
        <w:adjustRightInd w:val="0"/>
        <w:jc w:val="center"/>
        <w:rPr>
          <w:rFonts w:cs="Arial"/>
          <w:sz w:val="20"/>
        </w:rPr>
      </w:pPr>
      <w:r w:rsidRPr="006519AC">
        <w:rPr>
          <w:rFonts w:cs="Arial"/>
          <w:sz w:val="20"/>
        </w:rPr>
        <w:t xml:space="preserve">Profissão/Cargo do responsável/procurador </w:t>
      </w: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663FDA" w:rsidRDefault="00663FDA" w:rsidP="000664FB">
      <w:pPr>
        <w:adjustRightInd w:val="0"/>
        <w:jc w:val="center"/>
        <w:rPr>
          <w:rFonts w:cs="Arial"/>
          <w:sz w:val="20"/>
        </w:rPr>
      </w:pPr>
    </w:p>
    <w:p w:rsidR="000664FB" w:rsidRDefault="000664FB" w:rsidP="006255CF">
      <w:pPr>
        <w:autoSpaceDE w:val="0"/>
        <w:autoSpaceDN w:val="0"/>
        <w:adjustRightInd w:val="0"/>
        <w:jc w:val="both"/>
        <w:rPr>
          <w:rFonts w:cs="Arial"/>
          <w:sz w:val="20"/>
        </w:rPr>
      </w:pPr>
    </w:p>
    <w:p w:rsidR="00D354E6" w:rsidRDefault="00D354E6" w:rsidP="000664FB">
      <w:pPr>
        <w:adjustRightInd w:val="0"/>
        <w:jc w:val="center"/>
        <w:rPr>
          <w:rFonts w:cs="Arial"/>
          <w:b/>
          <w:bCs/>
          <w:sz w:val="20"/>
        </w:rPr>
      </w:pPr>
    </w:p>
    <w:p w:rsidR="00D354E6" w:rsidRDefault="00D354E6" w:rsidP="000664FB">
      <w:pPr>
        <w:adjustRightInd w:val="0"/>
        <w:jc w:val="center"/>
        <w:rPr>
          <w:rFonts w:cs="Arial"/>
          <w:b/>
          <w:bCs/>
          <w:sz w:val="20"/>
        </w:rPr>
      </w:pPr>
    </w:p>
    <w:p w:rsidR="00D354E6" w:rsidRDefault="00D354E6" w:rsidP="000664FB">
      <w:pPr>
        <w:adjustRightInd w:val="0"/>
        <w:jc w:val="center"/>
        <w:rPr>
          <w:rFonts w:cs="Arial"/>
          <w:b/>
          <w:bCs/>
          <w:sz w:val="20"/>
        </w:rPr>
      </w:pPr>
    </w:p>
    <w:p w:rsidR="00D354E6" w:rsidRDefault="00D354E6" w:rsidP="000664FB">
      <w:pPr>
        <w:adjustRightInd w:val="0"/>
        <w:jc w:val="center"/>
        <w:rPr>
          <w:rFonts w:cs="Arial"/>
          <w:b/>
          <w:bCs/>
          <w:sz w:val="20"/>
        </w:rPr>
      </w:pPr>
    </w:p>
    <w:p w:rsidR="00D354E6" w:rsidRDefault="00D354E6" w:rsidP="000664FB">
      <w:pPr>
        <w:adjustRightInd w:val="0"/>
        <w:jc w:val="center"/>
        <w:rPr>
          <w:rFonts w:cs="Arial"/>
          <w:b/>
          <w:bCs/>
          <w:sz w:val="20"/>
        </w:rPr>
      </w:pPr>
    </w:p>
    <w:p w:rsidR="00D354E6" w:rsidRDefault="00D354E6" w:rsidP="000664FB">
      <w:pPr>
        <w:adjustRightInd w:val="0"/>
        <w:jc w:val="center"/>
        <w:rPr>
          <w:rFonts w:cs="Arial"/>
          <w:b/>
          <w:bCs/>
          <w:sz w:val="20"/>
        </w:rPr>
      </w:pPr>
    </w:p>
    <w:p w:rsidR="000664FB" w:rsidRPr="006519AC" w:rsidRDefault="000664FB" w:rsidP="000664FB">
      <w:pPr>
        <w:adjustRightInd w:val="0"/>
        <w:jc w:val="center"/>
        <w:rPr>
          <w:rFonts w:cs="Arial"/>
          <w:b/>
          <w:bCs/>
          <w:sz w:val="20"/>
        </w:rPr>
      </w:pPr>
      <w:r w:rsidRPr="006519AC">
        <w:rPr>
          <w:rFonts w:cs="Arial"/>
          <w:b/>
          <w:bCs/>
          <w:sz w:val="20"/>
        </w:rPr>
        <w:t>ANEXO</w:t>
      </w:r>
      <w:proofErr w:type="gramStart"/>
      <w:r w:rsidRPr="006519AC">
        <w:rPr>
          <w:rFonts w:cs="Arial"/>
          <w:b/>
          <w:bCs/>
          <w:sz w:val="20"/>
        </w:rPr>
        <w:t xml:space="preserve"> </w:t>
      </w:r>
      <w:r w:rsidR="000E1517">
        <w:rPr>
          <w:rFonts w:cs="Arial"/>
          <w:b/>
          <w:bCs/>
          <w:sz w:val="20"/>
        </w:rPr>
        <w:t xml:space="preserve"> </w:t>
      </w:r>
      <w:proofErr w:type="gramEnd"/>
      <w:r>
        <w:rPr>
          <w:rFonts w:cs="Arial"/>
          <w:b/>
          <w:bCs/>
          <w:sz w:val="20"/>
        </w:rPr>
        <w:t>VI</w:t>
      </w:r>
    </w:p>
    <w:p w:rsidR="000664FB" w:rsidRDefault="000664FB" w:rsidP="000664FB">
      <w:pPr>
        <w:adjustRightInd w:val="0"/>
        <w:jc w:val="center"/>
        <w:rPr>
          <w:rFonts w:cs="Arial"/>
          <w:b/>
          <w:bCs/>
          <w:sz w:val="20"/>
        </w:rPr>
      </w:pPr>
      <w:r>
        <w:rPr>
          <w:rFonts w:cs="Arial"/>
          <w:b/>
          <w:bCs/>
          <w:sz w:val="20"/>
        </w:rPr>
        <w:t>CONCORRENCIA PUBLICA 01/2020</w:t>
      </w:r>
    </w:p>
    <w:p w:rsidR="000664FB" w:rsidRDefault="000664FB" w:rsidP="000664FB">
      <w:pPr>
        <w:adjustRightInd w:val="0"/>
        <w:jc w:val="center"/>
        <w:rPr>
          <w:rFonts w:cs="Arial"/>
          <w:b/>
          <w:bCs/>
          <w:sz w:val="20"/>
        </w:rPr>
      </w:pPr>
    </w:p>
    <w:p w:rsidR="000664FB" w:rsidRDefault="000664FB" w:rsidP="000664FB">
      <w:pPr>
        <w:adjustRightInd w:val="0"/>
        <w:jc w:val="center"/>
        <w:rPr>
          <w:rFonts w:cs="Arial"/>
          <w:b/>
          <w:bCs/>
          <w:sz w:val="20"/>
        </w:rPr>
      </w:pPr>
      <w:r w:rsidRPr="006519AC">
        <w:rPr>
          <w:rFonts w:cs="Arial"/>
          <w:b/>
          <w:bCs/>
          <w:sz w:val="20"/>
        </w:rPr>
        <w:t>DECLARAÇÃO</w:t>
      </w:r>
    </w:p>
    <w:p w:rsidR="000664FB" w:rsidRDefault="000664FB" w:rsidP="000664FB">
      <w:pPr>
        <w:adjustRightInd w:val="0"/>
        <w:jc w:val="center"/>
        <w:rPr>
          <w:rFonts w:cs="Arial"/>
          <w:b/>
          <w:bCs/>
          <w:sz w:val="20"/>
        </w:rPr>
      </w:pPr>
    </w:p>
    <w:p w:rsidR="000664FB" w:rsidRDefault="000664FB" w:rsidP="000664FB">
      <w:pPr>
        <w:adjustRightInd w:val="0"/>
        <w:jc w:val="center"/>
        <w:rPr>
          <w:rFonts w:cs="Arial"/>
          <w:b/>
          <w:bCs/>
          <w:sz w:val="20"/>
        </w:rPr>
      </w:pPr>
    </w:p>
    <w:p w:rsidR="000664FB" w:rsidRDefault="000664FB" w:rsidP="000664FB">
      <w:pPr>
        <w:adjustRightInd w:val="0"/>
        <w:jc w:val="center"/>
        <w:rPr>
          <w:rFonts w:cs="Arial"/>
          <w:b/>
          <w:bCs/>
          <w:sz w:val="20"/>
        </w:rPr>
      </w:pPr>
    </w:p>
    <w:p w:rsidR="000664FB" w:rsidRPr="006519AC" w:rsidRDefault="000664FB" w:rsidP="000664FB">
      <w:pPr>
        <w:adjustRightInd w:val="0"/>
        <w:jc w:val="center"/>
        <w:rPr>
          <w:rFonts w:cs="Arial"/>
          <w:b/>
          <w:bCs/>
          <w:sz w:val="20"/>
        </w:rPr>
      </w:pPr>
    </w:p>
    <w:p w:rsidR="000664FB" w:rsidRPr="006519AC" w:rsidRDefault="000664FB" w:rsidP="000664FB">
      <w:pPr>
        <w:adjustRightInd w:val="0"/>
        <w:jc w:val="center"/>
        <w:rPr>
          <w:rFonts w:cs="Arial"/>
          <w:b/>
          <w:bCs/>
          <w:sz w:val="20"/>
        </w:rPr>
      </w:pPr>
    </w:p>
    <w:p w:rsidR="00F166C0" w:rsidRDefault="000664FB" w:rsidP="00F166C0">
      <w:pPr>
        <w:adjustRightInd w:val="0"/>
        <w:ind w:firstLine="2977"/>
        <w:jc w:val="both"/>
        <w:rPr>
          <w:rFonts w:cs="Arial"/>
          <w:sz w:val="20"/>
        </w:rPr>
      </w:pPr>
      <w:proofErr w:type="gramStart"/>
      <w:r w:rsidRPr="006519AC">
        <w:rPr>
          <w:rFonts w:cs="Arial"/>
          <w:sz w:val="20"/>
        </w:rPr>
        <w:t>(</w:t>
      </w:r>
      <w:r>
        <w:rPr>
          <w:rFonts w:cs="Arial"/>
          <w:sz w:val="20"/>
        </w:rPr>
        <w:t xml:space="preserve"> </w:t>
      </w:r>
      <w:proofErr w:type="gramEnd"/>
      <w:r>
        <w:rPr>
          <w:rFonts w:cs="Arial"/>
          <w:sz w:val="20"/>
        </w:rPr>
        <w:t xml:space="preserve">Nome / </w:t>
      </w:r>
      <w:r w:rsidRPr="006519AC">
        <w:rPr>
          <w:rFonts w:cs="Arial"/>
          <w:sz w:val="20"/>
        </w:rPr>
        <w:t>Razão Social da Empresa), estabelecida na ............ (endereço completo</w:t>
      </w:r>
      <w:proofErr w:type="gramStart"/>
      <w:r w:rsidRPr="006519AC">
        <w:rPr>
          <w:rFonts w:cs="Arial"/>
          <w:sz w:val="20"/>
        </w:rPr>
        <w:t>) ...</w:t>
      </w:r>
      <w:proofErr w:type="gramEnd"/>
      <w:r w:rsidRPr="006519AC">
        <w:rPr>
          <w:rFonts w:cs="Arial"/>
          <w:sz w:val="20"/>
        </w:rPr>
        <w:t xml:space="preserve">......., inscrita no </w:t>
      </w:r>
      <w:r>
        <w:rPr>
          <w:rFonts w:cs="Arial"/>
          <w:sz w:val="20"/>
        </w:rPr>
        <w:t>CPF/</w:t>
      </w:r>
      <w:r w:rsidRPr="006519AC">
        <w:rPr>
          <w:rFonts w:cs="Arial"/>
          <w:sz w:val="20"/>
        </w:rPr>
        <w:t xml:space="preserve">CNPJ sob n. ................, neste ato representada pelo seu (representante/sócio/procurador), no uso de suas atribuições legais, vem </w:t>
      </w:r>
      <w:r w:rsidRPr="006519AC">
        <w:rPr>
          <w:rFonts w:cs="Arial"/>
          <w:b/>
          <w:bCs/>
          <w:sz w:val="20"/>
        </w:rPr>
        <w:t>DECLARAR</w:t>
      </w:r>
      <w:r w:rsidRPr="006519AC">
        <w:rPr>
          <w:rFonts w:cs="Arial"/>
          <w:sz w:val="20"/>
        </w:rPr>
        <w:t>, para fins de participação no proc</w:t>
      </w:r>
      <w:r w:rsidR="00F166C0">
        <w:rPr>
          <w:rFonts w:cs="Arial"/>
          <w:sz w:val="20"/>
        </w:rPr>
        <w:t>esso licitatório em pauta, que:</w:t>
      </w:r>
    </w:p>
    <w:p w:rsidR="00F166C0" w:rsidRDefault="00F166C0" w:rsidP="00F166C0">
      <w:pPr>
        <w:adjustRightInd w:val="0"/>
        <w:ind w:firstLine="2977"/>
        <w:jc w:val="both"/>
        <w:rPr>
          <w:rFonts w:cs="Arial"/>
          <w:sz w:val="20"/>
        </w:rPr>
      </w:pPr>
    </w:p>
    <w:p w:rsidR="00F166C0" w:rsidRDefault="00F166C0" w:rsidP="00F166C0">
      <w:pPr>
        <w:adjustRightInd w:val="0"/>
        <w:ind w:firstLine="2977"/>
        <w:jc w:val="both"/>
        <w:rPr>
          <w:rFonts w:cs="Arial"/>
          <w:sz w:val="20"/>
        </w:rPr>
      </w:pPr>
    </w:p>
    <w:p w:rsidR="00F166C0" w:rsidRPr="006C0AA4" w:rsidRDefault="00F166C0" w:rsidP="00F166C0">
      <w:pPr>
        <w:autoSpaceDE w:val="0"/>
        <w:autoSpaceDN w:val="0"/>
        <w:adjustRightInd w:val="0"/>
        <w:jc w:val="both"/>
        <w:rPr>
          <w:rFonts w:cs="Arial"/>
          <w:b/>
          <w:sz w:val="20"/>
        </w:rPr>
      </w:pPr>
      <w:proofErr w:type="gramStart"/>
      <w:r w:rsidRPr="006C0AA4">
        <w:rPr>
          <w:rFonts w:cs="Arial"/>
          <w:b/>
          <w:sz w:val="20"/>
        </w:rPr>
        <w:t>Se comprom</w:t>
      </w:r>
      <w:r w:rsidR="00D354E6" w:rsidRPr="006C0AA4">
        <w:rPr>
          <w:rFonts w:cs="Arial"/>
          <w:b/>
          <w:sz w:val="20"/>
        </w:rPr>
        <w:t>ete</w:t>
      </w:r>
      <w:proofErr w:type="gramEnd"/>
      <w:r w:rsidR="00D354E6" w:rsidRPr="006C0AA4">
        <w:rPr>
          <w:rFonts w:cs="Arial"/>
          <w:b/>
          <w:sz w:val="20"/>
        </w:rPr>
        <w:t xml:space="preserve"> a efetuar varrição semanal </w:t>
      </w:r>
      <w:r w:rsidRPr="006C0AA4">
        <w:rPr>
          <w:rFonts w:cs="Arial"/>
          <w:b/>
          <w:sz w:val="20"/>
        </w:rPr>
        <w:t xml:space="preserve">do espaço remanescente do quiosque compreendido em 100 (cem) metros de calçadão da orla do Balneário Municipal. </w:t>
      </w:r>
      <w:r w:rsidR="008A1A4B" w:rsidRPr="006C0AA4">
        <w:rPr>
          <w:rFonts w:cs="Arial"/>
          <w:b/>
          <w:sz w:val="20"/>
        </w:rPr>
        <w:t xml:space="preserve"> </w:t>
      </w:r>
      <w:r w:rsidRPr="006C0AA4">
        <w:rPr>
          <w:rFonts w:cs="Arial"/>
          <w:b/>
          <w:sz w:val="20"/>
        </w:rPr>
        <w:t>Estou ciente que caso</w:t>
      </w:r>
      <w:proofErr w:type="gramStart"/>
      <w:r w:rsidRPr="006C0AA4">
        <w:rPr>
          <w:rFonts w:cs="Arial"/>
          <w:b/>
          <w:sz w:val="20"/>
        </w:rPr>
        <w:t xml:space="preserve">  </w:t>
      </w:r>
      <w:proofErr w:type="gramEnd"/>
      <w:r w:rsidRPr="006C0AA4">
        <w:rPr>
          <w:rFonts w:cs="Arial"/>
          <w:b/>
          <w:sz w:val="20"/>
        </w:rPr>
        <w:t xml:space="preserve">não seja efetuada a varrição será acrescido ao valor do  contrato a </w:t>
      </w:r>
      <w:r w:rsidR="008A1A4B" w:rsidRPr="006C0AA4">
        <w:rPr>
          <w:rFonts w:cs="Arial"/>
          <w:b/>
          <w:sz w:val="20"/>
        </w:rPr>
        <w:t>importância</w:t>
      </w:r>
      <w:r w:rsidRPr="006C0AA4">
        <w:rPr>
          <w:rFonts w:cs="Arial"/>
          <w:b/>
          <w:sz w:val="20"/>
        </w:rPr>
        <w:t xml:space="preserve"> de R$ 300,00 (trezentos reais) mensal.</w:t>
      </w:r>
    </w:p>
    <w:p w:rsidR="00F166C0" w:rsidRDefault="00F166C0" w:rsidP="00F166C0">
      <w:pPr>
        <w:adjustRightInd w:val="0"/>
        <w:ind w:firstLine="2977"/>
        <w:jc w:val="both"/>
        <w:rPr>
          <w:rFonts w:cs="Arial"/>
          <w:sz w:val="20"/>
        </w:rPr>
      </w:pPr>
    </w:p>
    <w:p w:rsidR="00F166C0" w:rsidRDefault="00F166C0" w:rsidP="000664FB">
      <w:pPr>
        <w:adjustRightInd w:val="0"/>
        <w:ind w:firstLine="2977"/>
        <w:jc w:val="both"/>
        <w:rPr>
          <w:rFonts w:cs="Arial"/>
          <w:sz w:val="20"/>
        </w:rPr>
      </w:pPr>
    </w:p>
    <w:p w:rsidR="00F166C0" w:rsidRPr="006519AC" w:rsidRDefault="00F166C0" w:rsidP="000664FB">
      <w:pPr>
        <w:adjustRightInd w:val="0"/>
        <w:ind w:firstLine="2977"/>
        <w:jc w:val="both"/>
        <w:rPr>
          <w:rFonts w:cs="Arial"/>
          <w:sz w:val="20"/>
        </w:rPr>
      </w:pPr>
    </w:p>
    <w:p w:rsidR="000664FB" w:rsidRPr="006519AC" w:rsidRDefault="000664FB" w:rsidP="000664FB">
      <w:pPr>
        <w:adjustRightInd w:val="0"/>
        <w:jc w:val="both"/>
        <w:rPr>
          <w:rFonts w:cs="Arial"/>
          <w:sz w:val="20"/>
        </w:rPr>
      </w:pPr>
    </w:p>
    <w:p w:rsidR="000664FB" w:rsidRPr="006519AC" w:rsidRDefault="000664FB" w:rsidP="000664FB">
      <w:pPr>
        <w:adjustRightInd w:val="0"/>
        <w:jc w:val="both"/>
        <w:rPr>
          <w:rFonts w:cs="Arial"/>
          <w:sz w:val="20"/>
        </w:rPr>
      </w:pPr>
      <w:r w:rsidRPr="006519AC">
        <w:rPr>
          <w:rFonts w:cs="Arial"/>
          <w:sz w:val="20"/>
        </w:rPr>
        <w:t xml:space="preserve">Por ser verdade assina </w:t>
      </w:r>
      <w:proofErr w:type="gramStart"/>
      <w:r w:rsidRPr="006519AC">
        <w:rPr>
          <w:rFonts w:cs="Arial"/>
          <w:sz w:val="20"/>
        </w:rPr>
        <w:t>a presente</w:t>
      </w:r>
      <w:proofErr w:type="gramEnd"/>
      <w:r w:rsidRPr="006519AC">
        <w:rPr>
          <w:rFonts w:cs="Arial"/>
          <w:sz w:val="20"/>
        </w:rPr>
        <w:t>.</w:t>
      </w:r>
    </w:p>
    <w:p w:rsidR="000664FB" w:rsidRPr="006519AC" w:rsidRDefault="000664FB" w:rsidP="000664FB">
      <w:pPr>
        <w:adjustRightInd w:val="0"/>
        <w:jc w:val="both"/>
        <w:rPr>
          <w:rFonts w:cs="Arial"/>
          <w:sz w:val="20"/>
        </w:rPr>
      </w:pPr>
    </w:p>
    <w:p w:rsidR="000664FB" w:rsidRPr="006519AC" w:rsidRDefault="000664FB" w:rsidP="000664FB">
      <w:pPr>
        <w:adjustRightInd w:val="0"/>
        <w:jc w:val="center"/>
        <w:rPr>
          <w:rFonts w:cs="Arial"/>
          <w:sz w:val="20"/>
        </w:rPr>
      </w:pPr>
    </w:p>
    <w:p w:rsidR="000664FB" w:rsidRPr="006519AC" w:rsidRDefault="000664FB" w:rsidP="000664FB">
      <w:pPr>
        <w:adjustRightInd w:val="0"/>
        <w:jc w:val="center"/>
        <w:rPr>
          <w:rFonts w:cs="Arial"/>
          <w:sz w:val="20"/>
        </w:rPr>
      </w:pPr>
      <w:proofErr w:type="gramStart"/>
      <w:r>
        <w:rPr>
          <w:rFonts w:cs="Arial"/>
          <w:sz w:val="20"/>
        </w:rPr>
        <w:t>E .</w:t>
      </w:r>
      <w:proofErr w:type="gramEnd"/>
      <w:r>
        <w:rPr>
          <w:rFonts w:cs="Arial"/>
          <w:sz w:val="20"/>
        </w:rPr>
        <w:t xml:space="preserve"> </w:t>
      </w:r>
      <w:proofErr w:type="gramStart"/>
      <w:r>
        <w:rPr>
          <w:rFonts w:cs="Arial"/>
          <w:sz w:val="20"/>
        </w:rPr>
        <w:t>da</w:t>
      </w:r>
      <w:proofErr w:type="gramEnd"/>
      <w:r>
        <w:rPr>
          <w:rFonts w:cs="Arial"/>
          <w:sz w:val="20"/>
        </w:rPr>
        <w:t xml:space="preserve"> Cunha Paulista</w:t>
      </w:r>
      <w:r w:rsidRPr="006519AC">
        <w:rPr>
          <w:rFonts w:cs="Arial"/>
          <w:sz w:val="20"/>
        </w:rPr>
        <w:t xml:space="preserve"> ........ </w:t>
      </w:r>
      <w:proofErr w:type="gramStart"/>
      <w:r w:rsidRPr="006519AC">
        <w:rPr>
          <w:rFonts w:cs="Arial"/>
          <w:sz w:val="20"/>
        </w:rPr>
        <w:t>de</w:t>
      </w:r>
      <w:proofErr w:type="gramEnd"/>
      <w:r w:rsidRPr="006519AC">
        <w:rPr>
          <w:rFonts w:cs="Arial"/>
          <w:sz w:val="20"/>
        </w:rPr>
        <w:t xml:space="preserve"> .............................. </w:t>
      </w:r>
      <w:proofErr w:type="gramStart"/>
      <w:r w:rsidRPr="006519AC">
        <w:rPr>
          <w:rFonts w:cs="Arial"/>
          <w:sz w:val="20"/>
        </w:rPr>
        <w:t>de</w:t>
      </w:r>
      <w:proofErr w:type="gramEnd"/>
      <w:r w:rsidRPr="006519AC">
        <w:rPr>
          <w:rFonts w:cs="Arial"/>
          <w:sz w:val="20"/>
        </w:rPr>
        <w:t xml:space="preserve"> 2020.</w:t>
      </w:r>
    </w:p>
    <w:p w:rsidR="000664FB" w:rsidRPr="006519AC" w:rsidRDefault="000664FB" w:rsidP="000664FB">
      <w:pPr>
        <w:adjustRightInd w:val="0"/>
        <w:jc w:val="center"/>
        <w:rPr>
          <w:rFonts w:cs="Arial"/>
          <w:sz w:val="20"/>
        </w:rPr>
      </w:pPr>
    </w:p>
    <w:p w:rsidR="000664FB" w:rsidRDefault="000664FB" w:rsidP="000664FB">
      <w:pPr>
        <w:adjustRightInd w:val="0"/>
        <w:jc w:val="center"/>
        <w:rPr>
          <w:rFonts w:cs="Arial"/>
          <w:sz w:val="20"/>
        </w:rPr>
      </w:pPr>
    </w:p>
    <w:p w:rsidR="000664FB" w:rsidRDefault="000664FB" w:rsidP="000664FB">
      <w:pPr>
        <w:adjustRightInd w:val="0"/>
        <w:jc w:val="center"/>
        <w:rPr>
          <w:rFonts w:cs="Arial"/>
          <w:sz w:val="20"/>
        </w:rPr>
      </w:pPr>
    </w:p>
    <w:p w:rsidR="000664FB" w:rsidRDefault="000664FB" w:rsidP="000664FB">
      <w:pPr>
        <w:adjustRightInd w:val="0"/>
        <w:jc w:val="center"/>
        <w:rPr>
          <w:rFonts w:cs="Arial"/>
          <w:sz w:val="20"/>
        </w:rPr>
      </w:pPr>
    </w:p>
    <w:p w:rsidR="000664FB" w:rsidRDefault="000664FB" w:rsidP="000664FB">
      <w:pPr>
        <w:adjustRightInd w:val="0"/>
        <w:jc w:val="center"/>
        <w:rPr>
          <w:rFonts w:cs="Arial"/>
          <w:sz w:val="20"/>
        </w:rPr>
      </w:pPr>
    </w:p>
    <w:p w:rsidR="000664FB" w:rsidRPr="006519AC" w:rsidRDefault="000664FB" w:rsidP="000664FB">
      <w:pPr>
        <w:adjustRightInd w:val="0"/>
        <w:jc w:val="center"/>
        <w:rPr>
          <w:rFonts w:cs="Arial"/>
          <w:sz w:val="20"/>
        </w:rPr>
      </w:pPr>
    </w:p>
    <w:p w:rsidR="000664FB" w:rsidRPr="006519AC" w:rsidRDefault="000664FB" w:rsidP="000664FB">
      <w:pPr>
        <w:adjustRightInd w:val="0"/>
        <w:jc w:val="center"/>
        <w:rPr>
          <w:rFonts w:cs="Arial"/>
          <w:sz w:val="20"/>
        </w:rPr>
      </w:pPr>
      <w:r w:rsidRPr="006519AC">
        <w:rPr>
          <w:rFonts w:cs="Arial"/>
          <w:sz w:val="20"/>
        </w:rPr>
        <w:t>___________________________</w:t>
      </w:r>
    </w:p>
    <w:p w:rsidR="000664FB" w:rsidRPr="006519AC" w:rsidRDefault="000664FB" w:rsidP="000664FB">
      <w:pPr>
        <w:adjustRightInd w:val="0"/>
        <w:jc w:val="center"/>
        <w:rPr>
          <w:rFonts w:cs="Arial"/>
          <w:sz w:val="20"/>
        </w:rPr>
      </w:pPr>
      <w:r w:rsidRPr="006519AC">
        <w:rPr>
          <w:rFonts w:cs="Arial"/>
          <w:sz w:val="20"/>
        </w:rPr>
        <w:t>Nome/ Razão Social</w:t>
      </w:r>
    </w:p>
    <w:p w:rsidR="000664FB" w:rsidRPr="006519AC" w:rsidRDefault="000664FB" w:rsidP="000664FB">
      <w:pPr>
        <w:adjustRightInd w:val="0"/>
        <w:jc w:val="center"/>
        <w:rPr>
          <w:rFonts w:cs="Arial"/>
          <w:sz w:val="20"/>
        </w:rPr>
      </w:pPr>
      <w:r w:rsidRPr="006519AC">
        <w:rPr>
          <w:rFonts w:cs="Arial"/>
          <w:sz w:val="20"/>
        </w:rPr>
        <w:t>Nome do responsável/procurador</w:t>
      </w:r>
    </w:p>
    <w:p w:rsidR="000664FB" w:rsidRPr="006519AC" w:rsidRDefault="000664FB" w:rsidP="000664FB">
      <w:pPr>
        <w:adjustRightInd w:val="0"/>
        <w:jc w:val="center"/>
        <w:rPr>
          <w:rFonts w:cs="Arial"/>
          <w:sz w:val="20"/>
        </w:rPr>
      </w:pPr>
      <w:r w:rsidRPr="006519AC">
        <w:rPr>
          <w:rFonts w:cs="Arial"/>
          <w:sz w:val="20"/>
        </w:rPr>
        <w:t xml:space="preserve">Profissão/Cargo do responsável/procurador </w:t>
      </w:r>
    </w:p>
    <w:p w:rsidR="000664FB" w:rsidRPr="006519AC" w:rsidRDefault="000664FB" w:rsidP="000664FB">
      <w:pPr>
        <w:adjustRightInd w:val="0"/>
        <w:jc w:val="center"/>
        <w:rPr>
          <w:rFonts w:cs="Arial"/>
          <w:sz w:val="20"/>
        </w:rPr>
      </w:pPr>
    </w:p>
    <w:p w:rsidR="000664FB" w:rsidRDefault="000664FB" w:rsidP="000664FB">
      <w:pPr>
        <w:autoSpaceDE w:val="0"/>
        <w:autoSpaceDN w:val="0"/>
        <w:adjustRightInd w:val="0"/>
        <w:jc w:val="both"/>
        <w:rPr>
          <w:rFonts w:cs="Arial"/>
          <w:sz w:val="20"/>
        </w:rPr>
      </w:pPr>
    </w:p>
    <w:p w:rsidR="000664FB" w:rsidRDefault="000664FB" w:rsidP="000664FB">
      <w:pPr>
        <w:autoSpaceDE w:val="0"/>
        <w:autoSpaceDN w:val="0"/>
        <w:adjustRightInd w:val="0"/>
        <w:jc w:val="both"/>
        <w:rPr>
          <w:rFonts w:cs="Arial"/>
          <w:sz w:val="20"/>
        </w:rPr>
      </w:pPr>
    </w:p>
    <w:p w:rsidR="000664FB" w:rsidRPr="007547A2" w:rsidRDefault="000664FB" w:rsidP="000664FB">
      <w:pPr>
        <w:autoSpaceDE w:val="0"/>
        <w:autoSpaceDN w:val="0"/>
        <w:adjustRightInd w:val="0"/>
        <w:jc w:val="both"/>
        <w:rPr>
          <w:rFonts w:cs="Arial"/>
          <w:sz w:val="20"/>
        </w:rPr>
      </w:pPr>
    </w:p>
    <w:p w:rsidR="000664FB" w:rsidRDefault="000664FB"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Default="0096489D" w:rsidP="006255CF">
      <w:pPr>
        <w:autoSpaceDE w:val="0"/>
        <w:autoSpaceDN w:val="0"/>
        <w:adjustRightInd w:val="0"/>
        <w:jc w:val="both"/>
        <w:rPr>
          <w:rFonts w:cs="Arial"/>
          <w:sz w:val="20"/>
        </w:rPr>
      </w:pPr>
    </w:p>
    <w:p w:rsidR="0096489D" w:rsidRPr="006519AC" w:rsidRDefault="0096489D" w:rsidP="0096489D">
      <w:pPr>
        <w:adjustRightInd w:val="0"/>
        <w:jc w:val="center"/>
        <w:rPr>
          <w:rFonts w:cs="Arial"/>
          <w:b/>
          <w:bCs/>
          <w:sz w:val="20"/>
        </w:rPr>
      </w:pPr>
      <w:r w:rsidRPr="006519AC">
        <w:rPr>
          <w:rFonts w:cs="Arial"/>
          <w:b/>
          <w:bCs/>
          <w:sz w:val="20"/>
        </w:rPr>
        <w:t xml:space="preserve">ANEXO </w:t>
      </w:r>
      <w:r>
        <w:rPr>
          <w:rFonts w:cs="Arial"/>
          <w:b/>
          <w:bCs/>
          <w:sz w:val="20"/>
        </w:rPr>
        <w:t>VII</w:t>
      </w:r>
    </w:p>
    <w:p w:rsidR="0096489D" w:rsidRPr="006519AC" w:rsidRDefault="0096489D" w:rsidP="0096489D">
      <w:pPr>
        <w:adjustRightInd w:val="0"/>
        <w:jc w:val="center"/>
        <w:rPr>
          <w:rFonts w:cs="Arial"/>
          <w:b/>
          <w:bCs/>
          <w:sz w:val="20"/>
        </w:rPr>
      </w:pPr>
      <w:r>
        <w:rPr>
          <w:rFonts w:cs="Arial"/>
          <w:b/>
          <w:bCs/>
          <w:sz w:val="20"/>
        </w:rPr>
        <w:t>CONCORRENCIA PUBLICA 01</w:t>
      </w:r>
      <w:r w:rsidRPr="006519AC">
        <w:rPr>
          <w:rFonts w:cs="Arial"/>
          <w:b/>
          <w:bCs/>
          <w:sz w:val="20"/>
        </w:rPr>
        <w:t>/2020</w:t>
      </w:r>
    </w:p>
    <w:p w:rsidR="0096489D" w:rsidRPr="006519AC" w:rsidRDefault="0096489D" w:rsidP="0096489D">
      <w:pPr>
        <w:adjustRightInd w:val="0"/>
        <w:jc w:val="center"/>
        <w:rPr>
          <w:rFonts w:cs="Arial"/>
          <w:b/>
          <w:bCs/>
          <w:sz w:val="20"/>
        </w:rPr>
      </w:pPr>
    </w:p>
    <w:p w:rsidR="0096489D" w:rsidRPr="006519AC" w:rsidRDefault="0096489D" w:rsidP="0096489D">
      <w:pPr>
        <w:adjustRightInd w:val="0"/>
        <w:jc w:val="center"/>
        <w:rPr>
          <w:rFonts w:cs="Arial"/>
          <w:b/>
          <w:bCs/>
          <w:sz w:val="20"/>
          <w:u w:val="single"/>
        </w:rPr>
      </w:pPr>
      <w:r w:rsidRPr="006519AC">
        <w:rPr>
          <w:rFonts w:cs="Arial"/>
          <w:b/>
          <w:bCs/>
          <w:sz w:val="20"/>
          <w:u w:val="single"/>
        </w:rPr>
        <w:t xml:space="preserve">MODELO DE PROPOSTA </w:t>
      </w:r>
    </w:p>
    <w:p w:rsidR="0096489D" w:rsidRPr="006519AC" w:rsidRDefault="0096489D" w:rsidP="0096489D">
      <w:pPr>
        <w:adjustRightInd w:val="0"/>
        <w:rPr>
          <w:rFonts w:cs="Arial"/>
          <w:b/>
          <w:bCs/>
          <w:sz w:val="20"/>
          <w:u w:val="single"/>
        </w:rPr>
      </w:pPr>
    </w:p>
    <w:p w:rsidR="0096489D" w:rsidRPr="006519AC" w:rsidRDefault="0096489D" w:rsidP="0096489D">
      <w:pPr>
        <w:adjustRightInd w:val="0"/>
        <w:jc w:val="center"/>
        <w:rPr>
          <w:rFonts w:cs="Arial"/>
          <w:b/>
          <w:bCs/>
          <w:sz w:val="20"/>
        </w:rPr>
      </w:pPr>
      <w:r w:rsidRPr="006519AC">
        <w:rPr>
          <w:rFonts w:cs="Arial"/>
          <w:sz w:val="20"/>
        </w:rPr>
        <w:t xml:space="preserve">Apresentamos nossa proposta para o objeto da licitação </w:t>
      </w:r>
      <w:r>
        <w:rPr>
          <w:rFonts w:cs="Arial"/>
          <w:b/>
          <w:bCs/>
          <w:sz w:val="20"/>
        </w:rPr>
        <w:t>CONCORRENCIA PUBLICA 01</w:t>
      </w:r>
      <w:r w:rsidRPr="006519AC">
        <w:rPr>
          <w:rFonts w:cs="Arial"/>
          <w:b/>
          <w:bCs/>
          <w:sz w:val="20"/>
        </w:rPr>
        <w:t>/2020</w:t>
      </w:r>
    </w:p>
    <w:p w:rsidR="0096489D" w:rsidRPr="006519AC" w:rsidRDefault="0096489D" w:rsidP="0096489D">
      <w:pPr>
        <w:adjustRightInd w:val="0"/>
        <w:rPr>
          <w:rFonts w:cs="Arial"/>
          <w:b/>
          <w:bCs/>
          <w:sz w:val="20"/>
        </w:rPr>
      </w:pPr>
      <w:proofErr w:type="gramStart"/>
      <w:r w:rsidRPr="006519AC">
        <w:rPr>
          <w:rFonts w:cs="Arial"/>
          <w:sz w:val="20"/>
        </w:rPr>
        <w:t>acatando</w:t>
      </w:r>
      <w:proofErr w:type="gramEnd"/>
      <w:r w:rsidRPr="006519AC">
        <w:rPr>
          <w:rFonts w:cs="Arial"/>
          <w:sz w:val="20"/>
        </w:rPr>
        <w:t xml:space="preserve"> </w:t>
      </w:r>
      <w:r>
        <w:rPr>
          <w:rFonts w:cs="Arial"/>
          <w:sz w:val="20"/>
        </w:rPr>
        <w:t xml:space="preserve"> </w:t>
      </w:r>
      <w:r w:rsidRPr="006519AC">
        <w:rPr>
          <w:rFonts w:cs="Arial"/>
          <w:sz w:val="20"/>
        </w:rPr>
        <w:t>todas as estipulações consignadas no respectivo Edital e seus anexos.</w:t>
      </w:r>
    </w:p>
    <w:p w:rsidR="0096489D" w:rsidRPr="006519AC" w:rsidRDefault="0096489D" w:rsidP="0096489D">
      <w:pPr>
        <w:adjustRightInd w:val="0"/>
        <w:jc w:val="center"/>
        <w:rPr>
          <w:rFonts w:cs="Arial"/>
          <w:b/>
          <w:bCs/>
          <w:sz w:val="20"/>
        </w:rPr>
      </w:pPr>
    </w:p>
    <w:p w:rsidR="0096489D" w:rsidRPr="006519AC" w:rsidRDefault="0096489D" w:rsidP="0096489D">
      <w:pPr>
        <w:adjustRightInd w:val="0"/>
        <w:rPr>
          <w:rFonts w:cs="Arial"/>
          <w:sz w:val="20"/>
        </w:rPr>
      </w:pPr>
    </w:p>
    <w:p w:rsidR="0096489D" w:rsidRPr="006519AC" w:rsidRDefault="0096489D" w:rsidP="0096489D">
      <w:pPr>
        <w:adjustRightInd w:val="0"/>
        <w:rPr>
          <w:rFonts w:cs="Arial"/>
          <w:b/>
          <w:bCs/>
          <w:sz w:val="20"/>
        </w:rPr>
      </w:pPr>
      <w:r w:rsidRPr="006519AC">
        <w:rPr>
          <w:rFonts w:cs="Arial"/>
          <w:b/>
          <w:bCs/>
          <w:sz w:val="20"/>
        </w:rPr>
        <w:t>IDENTIFICAÇÃO DO PROPONENTE:</w:t>
      </w:r>
    </w:p>
    <w:p w:rsidR="0096489D" w:rsidRPr="006519AC" w:rsidRDefault="0096489D" w:rsidP="0096489D">
      <w:pPr>
        <w:adjustRightInd w:val="0"/>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7686"/>
      </w:tblGrid>
      <w:tr w:rsidR="0096489D" w:rsidRPr="006519AC" w:rsidTr="00BA6B67">
        <w:tc>
          <w:tcPr>
            <w:tcW w:w="1809" w:type="dxa"/>
            <w:shd w:val="clear" w:color="auto" w:fill="D9D9D9"/>
          </w:tcPr>
          <w:p w:rsidR="0096489D" w:rsidRPr="006519AC" w:rsidRDefault="0096489D" w:rsidP="00BA6B67">
            <w:pPr>
              <w:adjustRightInd w:val="0"/>
              <w:rPr>
                <w:rFonts w:cs="Arial"/>
                <w:b/>
                <w:sz w:val="20"/>
              </w:rPr>
            </w:pPr>
            <w:r w:rsidRPr="006519AC">
              <w:rPr>
                <w:rFonts w:cs="Arial"/>
                <w:b/>
                <w:sz w:val="20"/>
              </w:rPr>
              <w:t>RAZÃO SOCIAL</w:t>
            </w:r>
          </w:p>
        </w:tc>
        <w:tc>
          <w:tcPr>
            <w:tcW w:w="7686" w:type="dxa"/>
          </w:tcPr>
          <w:p w:rsidR="0096489D" w:rsidRPr="006519AC" w:rsidRDefault="0096489D" w:rsidP="00BA6B67">
            <w:pPr>
              <w:adjustRightInd w:val="0"/>
              <w:rPr>
                <w:rFonts w:cs="Arial"/>
                <w:sz w:val="20"/>
              </w:rPr>
            </w:pPr>
          </w:p>
        </w:tc>
      </w:tr>
      <w:tr w:rsidR="0096489D" w:rsidRPr="006519AC" w:rsidTr="00BA6B67">
        <w:tc>
          <w:tcPr>
            <w:tcW w:w="1809" w:type="dxa"/>
            <w:shd w:val="clear" w:color="auto" w:fill="D9D9D9"/>
          </w:tcPr>
          <w:p w:rsidR="0096489D" w:rsidRPr="006519AC" w:rsidRDefault="0096489D" w:rsidP="00BA6B67">
            <w:pPr>
              <w:adjustRightInd w:val="0"/>
              <w:rPr>
                <w:rFonts w:cs="Arial"/>
                <w:b/>
                <w:sz w:val="20"/>
              </w:rPr>
            </w:pPr>
            <w:r w:rsidRPr="006519AC">
              <w:rPr>
                <w:rFonts w:cs="Arial"/>
                <w:b/>
                <w:sz w:val="20"/>
              </w:rPr>
              <w:t>CNPJ nº</w:t>
            </w:r>
          </w:p>
        </w:tc>
        <w:tc>
          <w:tcPr>
            <w:tcW w:w="7686" w:type="dxa"/>
          </w:tcPr>
          <w:p w:rsidR="0096489D" w:rsidRPr="006519AC" w:rsidRDefault="0096489D" w:rsidP="00BA6B67">
            <w:pPr>
              <w:adjustRightInd w:val="0"/>
              <w:rPr>
                <w:rFonts w:cs="Arial"/>
                <w:sz w:val="20"/>
              </w:rPr>
            </w:pPr>
          </w:p>
        </w:tc>
      </w:tr>
      <w:tr w:rsidR="0096489D" w:rsidRPr="006519AC" w:rsidTr="00BA6B67">
        <w:tc>
          <w:tcPr>
            <w:tcW w:w="1809" w:type="dxa"/>
            <w:shd w:val="clear" w:color="auto" w:fill="D9D9D9"/>
          </w:tcPr>
          <w:p w:rsidR="0096489D" w:rsidRPr="006519AC" w:rsidRDefault="0096489D" w:rsidP="00BA6B67">
            <w:pPr>
              <w:adjustRightInd w:val="0"/>
              <w:rPr>
                <w:rFonts w:cs="Arial"/>
                <w:b/>
                <w:sz w:val="20"/>
              </w:rPr>
            </w:pPr>
            <w:r w:rsidRPr="006519AC">
              <w:rPr>
                <w:rFonts w:cs="Arial"/>
                <w:b/>
                <w:sz w:val="20"/>
              </w:rPr>
              <w:t>I.E.</w:t>
            </w:r>
          </w:p>
        </w:tc>
        <w:tc>
          <w:tcPr>
            <w:tcW w:w="7686" w:type="dxa"/>
          </w:tcPr>
          <w:p w:rsidR="0096489D" w:rsidRPr="006519AC" w:rsidRDefault="0096489D" w:rsidP="00BA6B67">
            <w:pPr>
              <w:adjustRightInd w:val="0"/>
              <w:rPr>
                <w:rFonts w:cs="Arial"/>
                <w:sz w:val="20"/>
              </w:rPr>
            </w:pPr>
          </w:p>
        </w:tc>
      </w:tr>
      <w:tr w:rsidR="0096489D" w:rsidRPr="006519AC" w:rsidTr="00BA6B67">
        <w:tc>
          <w:tcPr>
            <w:tcW w:w="1809" w:type="dxa"/>
            <w:shd w:val="clear" w:color="auto" w:fill="D9D9D9"/>
          </w:tcPr>
          <w:p w:rsidR="0096489D" w:rsidRPr="006519AC" w:rsidRDefault="0096489D" w:rsidP="00BA6B67">
            <w:pPr>
              <w:adjustRightInd w:val="0"/>
              <w:rPr>
                <w:rFonts w:cs="Arial"/>
                <w:b/>
                <w:sz w:val="20"/>
              </w:rPr>
            </w:pPr>
            <w:r w:rsidRPr="006519AC">
              <w:rPr>
                <w:rFonts w:cs="Arial"/>
                <w:b/>
                <w:sz w:val="20"/>
              </w:rPr>
              <w:t>ENDEREÇO</w:t>
            </w:r>
          </w:p>
        </w:tc>
        <w:tc>
          <w:tcPr>
            <w:tcW w:w="7686" w:type="dxa"/>
          </w:tcPr>
          <w:p w:rsidR="0096489D" w:rsidRPr="006519AC" w:rsidRDefault="0096489D" w:rsidP="00BA6B67">
            <w:pPr>
              <w:adjustRightInd w:val="0"/>
              <w:rPr>
                <w:rFonts w:cs="Arial"/>
                <w:sz w:val="20"/>
              </w:rPr>
            </w:pPr>
          </w:p>
        </w:tc>
      </w:tr>
      <w:tr w:rsidR="0096489D" w:rsidRPr="006519AC" w:rsidTr="00BA6B67">
        <w:tc>
          <w:tcPr>
            <w:tcW w:w="1809" w:type="dxa"/>
            <w:shd w:val="clear" w:color="auto" w:fill="D9D9D9"/>
          </w:tcPr>
          <w:p w:rsidR="0096489D" w:rsidRPr="006519AC" w:rsidRDefault="0096489D" w:rsidP="00BA6B67">
            <w:pPr>
              <w:adjustRightInd w:val="0"/>
              <w:rPr>
                <w:rFonts w:cs="Arial"/>
                <w:b/>
                <w:sz w:val="20"/>
              </w:rPr>
            </w:pPr>
            <w:r w:rsidRPr="006519AC">
              <w:rPr>
                <w:rFonts w:cs="Arial"/>
                <w:b/>
                <w:sz w:val="20"/>
              </w:rPr>
              <w:t>CIDADE</w:t>
            </w:r>
          </w:p>
        </w:tc>
        <w:tc>
          <w:tcPr>
            <w:tcW w:w="7686" w:type="dxa"/>
          </w:tcPr>
          <w:p w:rsidR="0096489D" w:rsidRPr="006519AC" w:rsidRDefault="0096489D" w:rsidP="00BA6B67">
            <w:pPr>
              <w:adjustRightInd w:val="0"/>
              <w:rPr>
                <w:rFonts w:cs="Arial"/>
                <w:sz w:val="20"/>
              </w:rPr>
            </w:pPr>
          </w:p>
        </w:tc>
      </w:tr>
      <w:tr w:rsidR="0096489D" w:rsidRPr="006519AC" w:rsidTr="00BA6B67">
        <w:tc>
          <w:tcPr>
            <w:tcW w:w="1809" w:type="dxa"/>
            <w:shd w:val="clear" w:color="auto" w:fill="D9D9D9"/>
          </w:tcPr>
          <w:p w:rsidR="0096489D" w:rsidRPr="006519AC" w:rsidRDefault="0096489D" w:rsidP="00BA6B67">
            <w:pPr>
              <w:adjustRightInd w:val="0"/>
              <w:rPr>
                <w:rFonts w:cs="Arial"/>
                <w:b/>
                <w:sz w:val="20"/>
              </w:rPr>
            </w:pPr>
            <w:r w:rsidRPr="006519AC">
              <w:rPr>
                <w:rFonts w:cs="Arial"/>
                <w:b/>
                <w:sz w:val="20"/>
              </w:rPr>
              <w:t>TELEFONE</w:t>
            </w:r>
          </w:p>
        </w:tc>
        <w:tc>
          <w:tcPr>
            <w:tcW w:w="7686" w:type="dxa"/>
          </w:tcPr>
          <w:p w:rsidR="0096489D" w:rsidRPr="006519AC" w:rsidRDefault="0096489D" w:rsidP="00BA6B67">
            <w:pPr>
              <w:adjustRightInd w:val="0"/>
              <w:rPr>
                <w:rFonts w:cs="Arial"/>
                <w:sz w:val="20"/>
              </w:rPr>
            </w:pPr>
          </w:p>
        </w:tc>
      </w:tr>
      <w:tr w:rsidR="0096489D" w:rsidRPr="006519AC" w:rsidTr="00BA6B67">
        <w:tc>
          <w:tcPr>
            <w:tcW w:w="1809" w:type="dxa"/>
            <w:shd w:val="clear" w:color="auto" w:fill="D9D9D9"/>
          </w:tcPr>
          <w:p w:rsidR="0096489D" w:rsidRPr="006519AC" w:rsidRDefault="0096489D" w:rsidP="00BA6B67">
            <w:pPr>
              <w:adjustRightInd w:val="0"/>
              <w:rPr>
                <w:rFonts w:cs="Arial"/>
                <w:b/>
                <w:sz w:val="20"/>
              </w:rPr>
            </w:pPr>
            <w:r w:rsidRPr="006519AC">
              <w:rPr>
                <w:rFonts w:cs="Arial"/>
                <w:b/>
                <w:sz w:val="20"/>
              </w:rPr>
              <w:t>E-MAIL</w:t>
            </w:r>
          </w:p>
        </w:tc>
        <w:tc>
          <w:tcPr>
            <w:tcW w:w="7686" w:type="dxa"/>
          </w:tcPr>
          <w:p w:rsidR="0096489D" w:rsidRPr="006519AC" w:rsidRDefault="0096489D" w:rsidP="00BA6B67">
            <w:pPr>
              <w:adjustRightInd w:val="0"/>
              <w:rPr>
                <w:rFonts w:cs="Arial"/>
                <w:sz w:val="20"/>
              </w:rPr>
            </w:pPr>
          </w:p>
        </w:tc>
      </w:tr>
    </w:tbl>
    <w:p w:rsidR="0096489D" w:rsidRDefault="0096489D" w:rsidP="0096489D">
      <w:pPr>
        <w:adjustRightInd w:val="0"/>
        <w:rPr>
          <w:rFonts w:cs="Arial"/>
          <w:b/>
          <w:bCs/>
          <w:sz w:val="20"/>
        </w:rPr>
      </w:pPr>
    </w:p>
    <w:p w:rsidR="0096489D" w:rsidRPr="006519AC" w:rsidRDefault="0096489D" w:rsidP="0096489D">
      <w:pPr>
        <w:adjustRightInd w:val="0"/>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885"/>
      </w:tblGrid>
      <w:tr w:rsidR="0096489D" w:rsidRPr="006519AC" w:rsidTr="00BA6B67">
        <w:tc>
          <w:tcPr>
            <w:tcW w:w="4644" w:type="dxa"/>
            <w:shd w:val="clear" w:color="auto" w:fill="D9D9D9"/>
          </w:tcPr>
          <w:p w:rsidR="0096489D" w:rsidRPr="00E90CFA" w:rsidRDefault="0096489D" w:rsidP="00BA6B67">
            <w:pPr>
              <w:adjustRightInd w:val="0"/>
              <w:rPr>
                <w:rFonts w:cs="Arial"/>
                <w:b/>
                <w:sz w:val="20"/>
              </w:rPr>
            </w:pPr>
            <w:r w:rsidRPr="00E90CFA">
              <w:rPr>
                <w:rFonts w:cs="Arial"/>
                <w:b/>
                <w:sz w:val="20"/>
              </w:rPr>
              <w:t>PREÇO MENSAL</w:t>
            </w:r>
            <w:proofErr w:type="gramStart"/>
            <w:r>
              <w:rPr>
                <w:rFonts w:cs="Arial"/>
                <w:b/>
                <w:sz w:val="20"/>
              </w:rPr>
              <w:t xml:space="preserve"> </w:t>
            </w:r>
            <w:r w:rsidRPr="00E90CFA">
              <w:rPr>
                <w:rFonts w:cs="Arial"/>
                <w:b/>
                <w:sz w:val="20"/>
              </w:rPr>
              <w:t xml:space="preserve"> </w:t>
            </w:r>
            <w:proofErr w:type="gramEnd"/>
            <w:r w:rsidRPr="00E90CFA">
              <w:rPr>
                <w:rFonts w:cs="Arial"/>
                <w:b/>
                <w:sz w:val="20"/>
              </w:rPr>
              <w:t>DA LOCAÇÃO</w:t>
            </w:r>
            <w:r>
              <w:rPr>
                <w:rFonts w:cs="Arial"/>
                <w:b/>
                <w:sz w:val="20"/>
              </w:rPr>
              <w:t xml:space="preserve"> </w:t>
            </w:r>
            <w:r w:rsidRPr="00E90CFA">
              <w:rPr>
                <w:rFonts w:cs="Arial"/>
                <w:b/>
                <w:sz w:val="20"/>
              </w:rPr>
              <w:t xml:space="preserve"> PELA EXPLORAÇÃO DO ESPAÇO</w:t>
            </w:r>
          </w:p>
        </w:tc>
        <w:tc>
          <w:tcPr>
            <w:tcW w:w="4885" w:type="dxa"/>
          </w:tcPr>
          <w:p w:rsidR="0096489D" w:rsidRPr="006519AC" w:rsidRDefault="0096489D" w:rsidP="00BA6B67">
            <w:pPr>
              <w:adjustRightInd w:val="0"/>
              <w:rPr>
                <w:rFonts w:cs="Arial"/>
                <w:sz w:val="20"/>
              </w:rPr>
            </w:pPr>
            <w:r>
              <w:rPr>
                <w:rFonts w:cs="Arial"/>
                <w:sz w:val="20"/>
              </w:rPr>
              <w:t>R$ XXXXX</w:t>
            </w:r>
            <w:proofErr w:type="gramStart"/>
            <w:r>
              <w:rPr>
                <w:rFonts w:cs="Arial"/>
                <w:sz w:val="20"/>
              </w:rPr>
              <w:t xml:space="preserve">  </w:t>
            </w:r>
            <w:proofErr w:type="gramEnd"/>
            <w:r>
              <w:rPr>
                <w:rFonts w:cs="Arial"/>
                <w:sz w:val="20"/>
              </w:rPr>
              <w:t>(XXXXXXXXXXXXXXXXXXXXXXXXX)</w:t>
            </w:r>
          </w:p>
        </w:tc>
      </w:tr>
      <w:tr w:rsidR="0096489D" w:rsidRPr="006519AC" w:rsidTr="00BA6B67">
        <w:tc>
          <w:tcPr>
            <w:tcW w:w="4644" w:type="dxa"/>
            <w:shd w:val="clear" w:color="auto" w:fill="D9D9D9"/>
          </w:tcPr>
          <w:p w:rsidR="0096489D" w:rsidRPr="003C4050" w:rsidRDefault="0096489D" w:rsidP="00BA6B67">
            <w:pPr>
              <w:adjustRightInd w:val="0"/>
              <w:rPr>
                <w:rFonts w:cs="Arial"/>
                <w:b/>
                <w:sz w:val="20"/>
              </w:rPr>
            </w:pPr>
            <w:r w:rsidRPr="003C4050">
              <w:rPr>
                <w:rFonts w:cs="Arial"/>
                <w:b/>
                <w:sz w:val="20"/>
              </w:rPr>
              <w:t>INDICAÇÃO DO LOTE A SER EXPLORADO</w:t>
            </w:r>
          </w:p>
        </w:tc>
        <w:tc>
          <w:tcPr>
            <w:tcW w:w="4885" w:type="dxa"/>
          </w:tcPr>
          <w:p w:rsidR="0096489D" w:rsidRPr="006519AC" w:rsidRDefault="0096489D" w:rsidP="00BA6B67">
            <w:pPr>
              <w:adjustRightInd w:val="0"/>
              <w:rPr>
                <w:rFonts w:cs="Arial"/>
                <w:sz w:val="20"/>
              </w:rPr>
            </w:pPr>
            <w:r>
              <w:rPr>
                <w:rFonts w:cs="Arial"/>
                <w:sz w:val="20"/>
              </w:rPr>
              <w:t xml:space="preserve"> QUIOSQUE Nº XX</w:t>
            </w:r>
          </w:p>
        </w:tc>
      </w:tr>
      <w:tr w:rsidR="0096489D" w:rsidRPr="006519AC" w:rsidTr="00BA6B67">
        <w:tc>
          <w:tcPr>
            <w:tcW w:w="4644" w:type="dxa"/>
            <w:shd w:val="clear" w:color="auto" w:fill="D9D9D9"/>
          </w:tcPr>
          <w:p w:rsidR="0096489D" w:rsidRPr="0096489D" w:rsidRDefault="0096489D" w:rsidP="00BA6B67">
            <w:pPr>
              <w:spacing w:after="4" w:line="251" w:lineRule="auto"/>
              <w:jc w:val="both"/>
              <w:rPr>
                <w:rFonts w:cs="Arial"/>
                <w:b/>
                <w:sz w:val="20"/>
              </w:rPr>
            </w:pPr>
            <w:r w:rsidRPr="0096489D">
              <w:rPr>
                <w:rFonts w:cs="Arial"/>
                <w:b/>
                <w:sz w:val="20"/>
              </w:rPr>
              <w:t xml:space="preserve">DISCRIMINAÇÃO DAS ATIVIDADESS A SEREM REALIZADOS PELO LICITANTE; </w:t>
            </w:r>
          </w:p>
          <w:p w:rsidR="0096489D" w:rsidRPr="006519AC" w:rsidRDefault="0096489D" w:rsidP="00BA6B67">
            <w:pPr>
              <w:adjustRightInd w:val="0"/>
              <w:rPr>
                <w:rFonts w:cs="Arial"/>
                <w:b/>
                <w:sz w:val="20"/>
              </w:rPr>
            </w:pPr>
          </w:p>
        </w:tc>
        <w:tc>
          <w:tcPr>
            <w:tcW w:w="4885" w:type="dxa"/>
          </w:tcPr>
          <w:p w:rsidR="0096489D" w:rsidRDefault="0096489D" w:rsidP="00BA6B67">
            <w:pPr>
              <w:adjustRightInd w:val="0"/>
              <w:rPr>
                <w:rFonts w:cs="Arial"/>
                <w:sz w:val="20"/>
              </w:rPr>
            </w:pPr>
            <w:r>
              <w:rPr>
                <w:rFonts w:cs="Arial"/>
                <w:sz w:val="20"/>
              </w:rPr>
              <w:t>XXXXXXXXXXXXXXXXXXXXXXXXXXXXXXXXXX XXXXXXXXXXXXXXXXXXXXXXXXXXXXXXXXXX</w:t>
            </w:r>
          </w:p>
          <w:p w:rsidR="0096489D" w:rsidRDefault="0096489D" w:rsidP="00BA6B67">
            <w:pPr>
              <w:adjustRightInd w:val="0"/>
              <w:rPr>
                <w:rFonts w:cs="Arial"/>
                <w:sz w:val="20"/>
              </w:rPr>
            </w:pPr>
            <w:r>
              <w:rPr>
                <w:rFonts w:cs="Arial"/>
                <w:sz w:val="20"/>
              </w:rPr>
              <w:t>XXXXXXXXXXXXXXXXXXXXXXXXXXXXXXXXXXX</w:t>
            </w:r>
          </w:p>
          <w:p w:rsidR="0096489D" w:rsidRPr="006519AC" w:rsidRDefault="0096489D" w:rsidP="00BA6B67">
            <w:pPr>
              <w:adjustRightInd w:val="0"/>
              <w:rPr>
                <w:rFonts w:cs="Arial"/>
                <w:sz w:val="20"/>
              </w:rPr>
            </w:pPr>
            <w:r>
              <w:rPr>
                <w:rFonts w:cs="Arial"/>
                <w:sz w:val="20"/>
              </w:rPr>
              <w:t>XXXXXXXXXXXXXXXXXXXXXXXXXXXXXXXXXXX</w:t>
            </w:r>
          </w:p>
        </w:tc>
      </w:tr>
      <w:tr w:rsidR="0096489D" w:rsidRPr="006519AC" w:rsidTr="00BA6B67">
        <w:tc>
          <w:tcPr>
            <w:tcW w:w="4644" w:type="dxa"/>
            <w:shd w:val="clear" w:color="auto" w:fill="D9D9D9"/>
          </w:tcPr>
          <w:p w:rsidR="0096489D" w:rsidRPr="006519AC" w:rsidRDefault="0096489D" w:rsidP="00BA6B67">
            <w:pPr>
              <w:adjustRightInd w:val="0"/>
              <w:rPr>
                <w:rFonts w:cs="Arial"/>
                <w:b/>
                <w:sz w:val="20"/>
              </w:rPr>
            </w:pPr>
            <w:r w:rsidRPr="006519AC">
              <w:rPr>
                <w:rFonts w:cs="Arial"/>
                <w:b/>
                <w:sz w:val="20"/>
              </w:rPr>
              <w:t>PRAZO DE VALIDADE DA PROPOSTA</w:t>
            </w:r>
          </w:p>
        </w:tc>
        <w:tc>
          <w:tcPr>
            <w:tcW w:w="4885" w:type="dxa"/>
          </w:tcPr>
          <w:p w:rsidR="0096489D" w:rsidRPr="006519AC" w:rsidRDefault="0096489D" w:rsidP="00BA6B67">
            <w:pPr>
              <w:adjustRightInd w:val="0"/>
              <w:rPr>
                <w:rFonts w:cs="Arial"/>
                <w:b/>
                <w:sz w:val="20"/>
              </w:rPr>
            </w:pPr>
            <w:r>
              <w:rPr>
                <w:rFonts w:cs="Arial"/>
                <w:b/>
                <w:sz w:val="20"/>
              </w:rPr>
              <w:t>XXXX DIAS</w:t>
            </w:r>
          </w:p>
        </w:tc>
      </w:tr>
    </w:tbl>
    <w:p w:rsidR="0096489D" w:rsidRDefault="0096489D" w:rsidP="0096489D">
      <w:pPr>
        <w:adjustRightInd w:val="0"/>
        <w:rPr>
          <w:rFonts w:cs="Arial"/>
          <w:b/>
          <w:bCs/>
          <w:sz w:val="20"/>
        </w:rPr>
      </w:pPr>
    </w:p>
    <w:p w:rsidR="0096489D" w:rsidRPr="006519AC" w:rsidRDefault="0096489D" w:rsidP="0096489D">
      <w:pPr>
        <w:adjustRightInd w:val="0"/>
        <w:rPr>
          <w:rFonts w:cs="Arial"/>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tblPr>
      <w:tblGrid>
        <w:gridCol w:w="9426"/>
      </w:tblGrid>
      <w:tr w:rsidR="0096489D" w:rsidRPr="006519AC" w:rsidTr="00BA6B67">
        <w:tc>
          <w:tcPr>
            <w:tcW w:w="9426" w:type="dxa"/>
            <w:shd w:val="clear" w:color="auto" w:fill="D9D9D9"/>
          </w:tcPr>
          <w:p w:rsidR="0096489D" w:rsidRPr="006519AC" w:rsidRDefault="0096489D" w:rsidP="00BA6B67">
            <w:pPr>
              <w:adjustRightInd w:val="0"/>
              <w:rPr>
                <w:rFonts w:cs="Arial"/>
                <w:b/>
                <w:sz w:val="20"/>
              </w:rPr>
            </w:pPr>
            <w:r w:rsidRPr="006519AC">
              <w:rPr>
                <w:rFonts w:cs="Arial"/>
                <w:b/>
                <w:sz w:val="20"/>
              </w:rPr>
              <w:t>CONDIÇÕES GERAIS</w:t>
            </w:r>
          </w:p>
        </w:tc>
      </w:tr>
    </w:tbl>
    <w:p w:rsidR="0096489D" w:rsidRDefault="0096489D" w:rsidP="0096489D">
      <w:pPr>
        <w:adjustRightInd w:val="0"/>
        <w:jc w:val="both"/>
        <w:rPr>
          <w:rFonts w:cs="Arial"/>
          <w:sz w:val="20"/>
        </w:rPr>
      </w:pPr>
      <w:r w:rsidRPr="006519AC">
        <w:rPr>
          <w:rFonts w:cs="Arial"/>
          <w:sz w:val="20"/>
        </w:rPr>
        <w:t xml:space="preserve">A proponente </w:t>
      </w:r>
      <w:r w:rsidRPr="00BE36BB">
        <w:rPr>
          <w:rFonts w:cs="Arial"/>
          <w:b/>
          <w:sz w:val="20"/>
          <w:u w:val="single"/>
        </w:rPr>
        <w:t xml:space="preserve">DECLARA </w:t>
      </w:r>
      <w:r w:rsidRPr="006519AC">
        <w:rPr>
          <w:rFonts w:cs="Arial"/>
          <w:sz w:val="20"/>
        </w:rPr>
        <w:t xml:space="preserve">conhecer </w:t>
      </w:r>
      <w:r>
        <w:rPr>
          <w:rFonts w:cs="Arial"/>
          <w:sz w:val="20"/>
        </w:rPr>
        <w:t xml:space="preserve">todos </w:t>
      </w:r>
      <w:r w:rsidRPr="006519AC">
        <w:rPr>
          <w:rFonts w:cs="Arial"/>
          <w:sz w:val="20"/>
        </w:rPr>
        <w:t>os termos do instrumento convocatório que rege a presente licitação.</w:t>
      </w:r>
    </w:p>
    <w:p w:rsidR="0096489D" w:rsidRDefault="0096489D" w:rsidP="0096489D">
      <w:pPr>
        <w:adjustRightInd w:val="0"/>
        <w:jc w:val="both"/>
        <w:rPr>
          <w:rFonts w:cs="Arial"/>
          <w:sz w:val="20"/>
        </w:rPr>
      </w:pPr>
    </w:p>
    <w:p w:rsidR="0096489D" w:rsidRDefault="0096489D" w:rsidP="0096489D">
      <w:pPr>
        <w:adjustRightInd w:val="0"/>
        <w:jc w:val="both"/>
        <w:rPr>
          <w:rFonts w:cs="Arial"/>
          <w:sz w:val="20"/>
        </w:rPr>
      </w:pPr>
      <w:r>
        <w:rPr>
          <w:rFonts w:cs="Arial"/>
          <w:sz w:val="20"/>
        </w:rPr>
        <w:t>Euclides da Cunha Paulista, XX/XX/2020.</w:t>
      </w:r>
    </w:p>
    <w:p w:rsidR="0096489D" w:rsidRPr="006519AC" w:rsidRDefault="0096489D" w:rsidP="0096489D">
      <w:pPr>
        <w:adjustRightInd w:val="0"/>
        <w:jc w:val="center"/>
        <w:rPr>
          <w:rFonts w:cs="Arial"/>
          <w:sz w:val="20"/>
        </w:rPr>
      </w:pPr>
    </w:p>
    <w:p w:rsidR="0096489D" w:rsidRDefault="0096489D" w:rsidP="0096489D">
      <w:pPr>
        <w:adjustRightInd w:val="0"/>
        <w:rPr>
          <w:rFonts w:cs="Arial"/>
          <w:sz w:val="20"/>
        </w:rPr>
      </w:pPr>
    </w:p>
    <w:p w:rsidR="0096489D" w:rsidRDefault="0096489D" w:rsidP="0096489D">
      <w:pPr>
        <w:adjustRightInd w:val="0"/>
        <w:jc w:val="center"/>
        <w:rPr>
          <w:rFonts w:cs="Arial"/>
          <w:sz w:val="20"/>
        </w:rPr>
      </w:pPr>
    </w:p>
    <w:p w:rsidR="0096489D" w:rsidRPr="006519AC" w:rsidRDefault="0096489D" w:rsidP="0096489D">
      <w:pPr>
        <w:adjustRightInd w:val="0"/>
        <w:jc w:val="center"/>
        <w:rPr>
          <w:rFonts w:cs="Arial"/>
          <w:sz w:val="20"/>
        </w:rPr>
      </w:pPr>
    </w:p>
    <w:p w:rsidR="0096489D" w:rsidRPr="006519AC" w:rsidRDefault="0096489D" w:rsidP="0096489D">
      <w:pPr>
        <w:adjustRightInd w:val="0"/>
        <w:jc w:val="center"/>
        <w:rPr>
          <w:rFonts w:cs="Arial"/>
          <w:sz w:val="20"/>
        </w:rPr>
      </w:pPr>
      <w:r w:rsidRPr="006519AC">
        <w:rPr>
          <w:rFonts w:cs="Arial"/>
          <w:sz w:val="20"/>
        </w:rPr>
        <w:t>___________________________</w:t>
      </w:r>
    </w:p>
    <w:p w:rsidR="0096489D" w:rsidRPr="006519AC" w:rsidRDefault="0096489D" w:rsidP="0096489D">
      <w:pPr>
        <w:adjustRightInd w:val="0"/>
        <w:jc w:val="center"/>
        <w:rPr>
          <w:rFonts w:cs="Arial"/>
          <w:sz w:val="20"/>
        </w:rPr>
      </w:pPr>
      <w:r w:rsidRPr="006519AC">
        <w:rPr>
          <w:rFonts w:cs="Arial"/>
          <w:sz w:val="20"/>
        </w:rPr>
        <w:t>Nome/ Razão Social</w:t>
      </w:r>
    </w:p>
    <w:p w:rsidR="0096489D" w:rsidRPr="006519AC" w:rsidRDefault="0096489D" w:rsidP="0096489D">
      <w:pPr>
        <w:adjustRightInd w:val="0"/>
        <w:jc w:val="center"/>
        <w:rPr>
          <w:rFonts w:cs="Arial"/>
          <w:sz w:val="20"/>
        </w:rPr>
      </w:pPr>
      <w:r w:rsidRPr="006519AC">
        <w:rPr>
          <w:rFonts w:cs="Arial"/>
          <w:sz w:val="20"/>
        </w:rPr>
        <w:t>Nome do responsável/procurador</w:t>
      </w:r>
    </w:p>
    <w:p w:rsidR="0096489D" w:rsidRDefault="0096489D" w:rsidP="0096489D">
      <w:pPr>
        <w:adjustRightInd w:val="0"/>
        <w:jc w:val="center"/>
        <w:rPr>
          <w:rFonts w:cs="Arial"/>
          <w:sz w:val="20"/>
        </w:rPr>
      </w:pPr>
      <w:r w:rsidRPr="006519AC">
        <w:rPr>
          <w:rFonts w:cs="Arial"/>
          <w:sz w:val="20"/>
        </w:rPr>
        <w:t xml:space="preserve">Profissão/Cargo do responsável/procurador </w:t>
      </w:r>
    </w:p>
    <w:p w:rsidR="0096489D" w:rsidRPr="007547A2" w:rsidRDefault="0096489D" w:rsidP="0096489D">
      <w:pPr>
        <w:autoSpaceDE w:val="0"/>
        <w:autoSpaceDN w:val="0"/>
        <w:adjustRightInd w:val="0"/>
        <w:jc w:val="both"/>
        <w:rPr>
          <w:rFonts w:cs="Arial"/>
          <w:sz w:val="20"/>
        </w:rPr>
      </w:pPr>
    </w:p>
    <w:sectPr w:rsidR="0096489D" w:rsidRPr="007547A2" w:rsidSect="007A03C7">
      <w:headerReference w:type="default" r:id="rId8"/>
      <w:footerReference w:type="even" r:id="rId9"/>
      <w:footerReference w:type="default" r:id="rId10"/>
      <w:pgSz w:w="11907" w:h="16840" w:code="9"/>
      <w:pgMar w:top="2268" w:right="851"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057" w:rsidRDefault="00B66057">
      <w:r>
        <w:separator/>
      </w:r>
    </w:p>
  </w:endnote>
  <w:endnote w:type="continuationSeparator" w:id="0">
    <w:p w:rsidR="00B66057" w:rsidRDefault="00B660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6DC" w:rsidRDefault="002C61C1" w:rsidP="00B941A1">
    <w:pPr>
      <w:pStyle w:val="Rodap"/>
      <w:framePr w:wrap="around" w:vAnchor="text" w:hAnchor="margin" w:xAlign="right" w:y="1"/>
      <w:rPr>
        <w:rStyle w:val="Nmerodepgina"/>
      </w:rPr>
    </w:pPr>
    <w:r>
      <w:rPr>
        <w:rStyle w:val="Nmerodepgina"/>
      </w:rPr>
      <w:fldChar w:fldCharType="begin"/>
    </w:r>
    <w:r w:rsidR="000C56DC">
      <w:rPr>
        <w:rStyle w:val="Nmerodepgina"/>
      </w:rPr>
      <w:instrText xml:space="preserve">PAGE  </w:instrText>
    </w:r>
    <w:r>
      <w:rPr>
        <w:rStyle w:val="Nmerodepgina"/>
      </w:rPr>
      <w:fldChar w:fldCharType="end"/>
    </w:r>
  </w:p>
  <w:p w:rsidR="000C56DC" w:rsidRDefault="000C56DC" w:rsidP="000C56DC">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6DC" w:rsidRDefault="000C56DC" w:rsidP="00735DB4">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057" w:rsidRDefault="00B66057">
      <w:r>
        <w:separator/>
      </w:r>
    </w:p>
  </w:footnote>
  <w:footnote w:type="continuationSeparator" w:id="0">
    <w:p w:rsidR="00B66057" w:rsidRDefault="00B660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A80" w:rsidRDefault="002C61C1">
    <w:pPr>
      <w:pStyle w:val="Cabealho"/>
    </w:pPr>
    <w:r>
      <w:rPr>
        <w:noProof/>
      </w:rPr>
      <w:pict>
        <v:shapetype id="_x0000_t202" coordsize="21600,21600" o:spt="202" path="m,l,21600r21600,l21600,xe">
          <v:stroke joinstyle="miter"/>
          <v:path gradientshapeok="t" o:connecttype="rect"/>
        </v:shapetype>
        <v:shape id="_x0000_s2052" type="#_x0000_t202" style="position:absolute;margin-left:109.05pt;margin-top:758.9pt;width:207.3pt;height:21.95pt;z-index:251659264" stroked="f">
          <v:textbox style="mso-next-textbox:#_x0000_s2052" inset=".8mm,.8mm,.8mm,.8mm">
            <w:txbxContent>
              <w:p w:rsidR="00AF0A80" w:rsidRPr="0030606E" w:rsidRDefault="00AF0A80" w:rsidP="007E5C5A">
                <w:pPr>
                  <w:jc w:val="center"/>
                  <w:rPr>
                    <w:rFonts w:ascii="Trebuchet MS" w:hAnsi="Trebuchet MS"/>
                    <w:b/>
                    <w:sz w:val="26"/>
                    <w:szCs w:val="26"/>
                  </w:rPr>
                </w:pPr>
              </w:p>
            </w:txbxContent>
          </v:textbox>
        </v:shape>
      </w:pict>
    </w:r>
    <w:r>
      <w:rPr>
        <w:noProof/>
      </w:rPr>
      <w:pict>
        <v:roundrect id="_x0000_s2051" style="position:absolute;margin-left:-65.85pt;margin-top:-20.75pt;width:555pt;height:81.6pt;z-index:251658240" arcsize="7582f" filled="f" strokeweight="2.25pt"/>
      </w:pict>
    </w:r>
    <w:r>
      <w:rPr>
        <w:noProof/>
      </w:rPr>
      <w:pict>
        <v:shape id="_x0000_s2050" type="#_x0000_t202" style="position:absolute;margin-left:-8.85pt;margin-top:-11.45pt;width:507.6pt;height:63pt;z-index:251657216" filled="f" stroked="f">
          <v:textbox style="mso-next-textbox:#_x0000_s2050">
            <w:txbxContent>
              <w:p w:rsidR="00AF0A80" w:rsidRPr="00F65790" w:rsidRDefault="00F75B80" w:rsidP="007E5C5A">
                <w:pPr>
                  <w:pStyle w:val="Ttulo1"/>
                  <w:jc w:val="center"/>
                  <w:rPr>
                    <w:rFonts w:cs="Arial"/>
                    <w:bCs/>
                    <w:spacing w:val="-20"/>
                    <w:sz w:val="34"/>
                    <w:szCs w:val="34"/>
                  </w:rPr>
                </w:pPr>
                <w:r>
                  <w:rPr>
                    <w:rFonts w:cs="Arial"/>
                    <w:bCs/>
                    <w:spacing w:val="-20"/>
                    <w:sz w:val="34"/>
                    <w:szCs w:val="34"/>
                  </w:rPr>
                  <w:t>MUNICÍPIO</w:t>
                </w:r>
                <w:r w:rsidR="00AF0A80" w:rsidRPr="00F65790">
                  <w:rPr>
                    <w:rFonts w:cs="Arial"/>
                    <w:bCs/>
                    <w:spacing w:val="-20"/>
                    <w:sz w:val="34"/>
                    <w:szCs w:val="34"/>
                  </w:rPr>
                  <w:t xml:space="preserve"> DE EUCLIDES DA CUNHA PAULISTA</w:t>
                </w:r>
              </w:p>
              <w:p w:rsidR="00AF0A80" w:rsidRPr="00AE0E04" w:rsidRDefault="00AF0A80" w:rsidP="007E5C5A">
                <w:pPr>
                  <w:jc w:val="center"/>
                  <w:rPr>
                    <w:rFonts w:ascii="Trebuchet MS" w:hAnsi="Trebuchet MS" w:cs="Arial"/>
                    <w:b/>
                    <w:bCs/>
                    <w:sz w:val="4"/>
                  </w:rPr>
                </w:pPr>
              </w:p>
              <w:p w:rsidR="00AF0A80" w:rsidRPr="001B6872" w:rsidRDefault="00AF0A80" w:rsidP="007E5C5A">
                <w:pPr>
                  <w:pStyle w:val="Ttulo3"/>
                  <w:rPr>
                    <w:rFonts w:ascii="Verdana" w:hAnsi="Verdana" w:cs="Courier New"/>
                    <w:sz w:val="20"/>
                  </w:rPr>
                </w:pPr>
                <w:r w:rsidRPr="001B6872">
                  <w:rPr>
                    <w:rFonts w:ascii="Verdana" w:hAnsi="Verdana" w:cs="Courier New"/>
                    <w:sz w:val="20"/>
                  </w:rPr>
                  <w:t xml:space="preserve">CNPJ 67.662.437/0001-61 </w:t>
                </w:r>
              </w:p>
              <w:p w:rsidR="00AF0A80" w:rsidRPr="0030606E" w:rsidRDefault="00AF0A80" w:rsidP="007E5C5A">
                <w:pPr>
                  <w:jc w:val="center"/>
                  <w:rPr>
                    <w:rFonts w:ascii="Verdana" w:hAnsi="Verdana" w:cs="Courier New"/>
                    <w:sz w:val="19"/>
                    <w:szCs w:val="19"/>
                  </w:rPr>
                </w:pPr>
                <w:r w:rsidRPr="0030606E">
                  <w:rPr>
                    <w:rFonts w:ascii="Verdana" w:hAnsi="Verdana" w:cs="Courier New"/>
                    <w:sz w:val="19"/>
                    <w:szCs w:val="19"/>
                  </w:rPr>
                  <w:t>FONE (18)328</w:t>
                </w:r>
                <w:r w:rsidR="0096489D">
                  <w:rPr>
                    <w:rFonts w:ascii="Verdana" w:hAnsi="Verdana" w:cs="Courier New"/>
                    <w:sz w:val="19"/>
                    <w:szCs w:val="19"/>
                  </w:rPr>
                  <w:t xml:space="preserve">3-1121 - Caixa Postal: 02 </w:t>
                </w:r>
                <w:r w:rsidR="00F75B80">
                  <w:rPr>
                    <w:rFonts w:ascii="Verdana" w:hAnsi="Verdana" w:cs="Courier New"/>
                    <w:sz w:val="19"/>
                    <w:szCs w:val="19"/>
                  </w:rPr>
                  <w:t>- e</w:t>
                </w:r>
                <w:r w:rsidRPr="0030606E">
                  <w:rPr>
                    <w:rFonts w:ascii="Verdana" w:hAnsi="Verdana" w:cs="Courier New"/>
                    <w:sz w:val="19"/>
                    <w:szCs w:val="19"/>
                  </w:rPr>
                  <w:t xml:space="preserve">-mail: </w:t>
                </w:r>
                <w:r w:rsidR="00D946CE">
                  <w:rPr>
                    <w:rFonts w:ascii="Verdana" w:hAnsi="Verdana" w:cs="Courier New"/>
                    <w:sz w:val="19"/>
                    <w:szCs w:val="19"/>
                  </w:rPr>
                  <w:t>licitacoes@euclidesdacunha.sp.gov.br</w:t>
                </w:r>
              </w:p>
              <w:p w:rsidR="00AF0A80" w:rsidRPr="0030606E" w:rsidRDefault="00AF0A80" w:rsidP="007E5C5A">
                <w:pPr>
                  <w:jc w:val="center"/>
                  <w:rPr>
                    <w:rFonts w:ascii="Verdana" w:hAnsi="Verdana" w:cs="Courier New"/>
                    <w:sz w:val="19"/>
                    <w:szCs w:val="19"/>
                  </w:rPr>
                </w:pPr>
                <w:proofErr w:type="gramStart"/>
                <w:r w:rsidRPr="0030606E">
                  <w:rPr>
                    <w:rFonts w:ascii="Verdana" w:hAnsi="Verdana" w:cs="Courier New"/>
                    <w:sz w:val="19"/>
                    <w:szCs w:val="19"/>
                  </w:rPr>
                  <w:t>Av.</w:t>
                </w:r>
                <w:proofErr w:type="gramEnd"/>
                <w:r w:rsidRPr="0030606E">
                  <w:rPr>
                    <w:rFonts w:ascii="Verdana" w:hAnsi="Verdana" w:cs="Courier New"/>
                    <w:sz w:val="19"/>
                    <w:szCs w:val="19"/>
                  </w:rPr>
                  <w:t>: Antonio Joaquim Mano, 02 – Centro    CEP 19.275-000     Euclides da Cunha Paulista - SP</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8.95pt;margin-top:-12.05pt;width:64.8pt;height:67.2pt;z-index:-251660288;visibility:visible;mso-wrap-edited:f" wrapcoords="-327 0 -327 21278 21600 21278 21600 0 -327 0">
          <v:imagedata r:id="rId1" o:title="" blacklevel="7864f"/>
        </v:shape>
        <o:OLEObject Type="Embed" ProgID="Word.Picture.8" ShapeID="_x0000_s2049" DrawAspect="Content" ObjectID="_1662785197" r:id="rId2"/>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0D4EE132"/>
    <w:lvl w:ilvl="0">
      <w:start w:val="1"/>
      <w:numFmt w:val="bullet"/>
      <w:pStyle w:val="Commarcadores3"/>
      <w:lvlText w:val=""/>
      <w:lvlJc w:val="left"/>
      <w:pPr>
        <w:tabs>
          <w:tab w:val="num" w:pos="926"/>
        </w:tabs>
        <w:ind w:left="926" w:hanging="360"/>
      </w:pPr>
      <w:rPr>
        <w:rFonts w:ascii="Symbol" w:hAnsi="Symbol" w:hint="default"/>
      </w:rPr>
    </w:lvl>
  </w:abstractNum>
  <w:abstractNum w:abstractNumId="1">
    <w:nsid w:val="0EB866EA"/>
    <w:multiLevelType w:val="hybridMultilevel"/>
    <w:tmpl w:val="FA80ACE0"/>
    <w:lvl w:ilvl="0" w:tplc="A1F821CE">
      <w:start w:val="2"/>
      <w:numFmt w:val="decimal"/>
      <w:lvlText w:val="%1"/>
      <w:lvlJc w:val="left"/>
      <w:pPr>
        <w:ind w:left="216"/>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1" w:tplc="57721EC6">
      <w:start w:val="1"/>
      <w:numFmt w:val="lowerLetter"/>
      <w:lvlText w:val="%2"/>
      <w:lvlJc w:val="left"/>
      <w:pPr>
        <w:ind w:left="10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2" w:tplc="FB30188E">
      <w:start w:val="1"/>
      <w:numFmt w:val="lowerRoman"/>
      <w:lvlText w:val="%3"/>
      <w:lvlJc w:val="left"/>
      <w:pPr>
        <w:ind w:left="180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3" w:tplc="3EF46118">
      <w:start w:val="1"/>
      <w:numFmt w:val="decimal"/>
      <w:lvlText w:val="%4"/>
      <w:lvlJc w:val="left"/>
      <w:pPr>
        <w:ind w:left="252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4" w:tplc="62166EE6">
      <w:start w:val="1"/>
      <w:numFmt w:val="lowerLetter"/>
      <w:lvlText w:val="%5"/>
      <w:lvlJc w:val="left"/>
      <w:pPr>
        <w:ind w:left="324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5" w:tplc="F4F4D120">
      <w:start w:val="1"/>
      <w:numFmt w:val="lowerRoman"/>
      <w:lvlText w:val="%6"/>
      <w:lvlJc w:val="left"/>
      <w:pPr>
        <w:ind w:left="396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6" w:tplc="434C23E8">
      <w:start w:val="1"/>
      <w:numFmt w:val="decimal"/>
      <w:lvlText w:val="%7"/>
      <w:lvlJc w:val="left"/>
      <w:pPr>
        <w:ind w:left="46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7" w:tplc="DC7AF61E">
      <w:start w:val="1"/>
      <w:numFmt w:val="lowerLetter"/>
      <w:lvlText w:val="%8"/>
      <w:lvlJc w:val="left"/>
      <w:pPr>
        <w:ind w:left="540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8" w:tplc="900ED13C">
      <w:start w:val="1"/>
      <w:numFmt w:val="lowerRoman"/>
      <w:lvlText w:val="%9"/>
      <w:lvlJc w:val="left"/>
      <w:pPr>
        <w:ind w:left="612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abstractNum>
  <w:abstractNum w:abstractNumId="2">
    <w:nsid w:val="266D6FF9"/>
    <w:multiLevelType w:val="hybridMultilevel"/>
    <w:tmpl w:val="061EE746"/>
    <w:lvl w:ilvl="0" w:tplc="F1FAA2BA">
      <w:start w:val="1"/>
      <w:numFmt w:val="lowerLetter"/>
      <w:lvlText w:val="%1)"/>
      <w:lvlJc w:val="left"/>
      <w:pPr>
        <w:ind w:left="23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58566078">
      <w:start w:val="1"/>
      <w:numFmt w:val="lowerLetter"/>
      <w:lvlText w:val="%2"/>
      <w:lvlJc w:val="left"/>
      <w:pPr>
        <w:ind w:left="176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BBA347E">
      <w:start w:val="1"/>
      <w:numFmt w:val="lowerRoman"/>
      <w:lvlText w:val="%3"/>
      <w:lvlJc w:val="left"/>
      <w:pPr>
        <w:ind w:left="248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CF84982">
      <w:start w:val="1"/>
      <w:numFmt w:val="decimal"/>
      <w:lvlText w:val="%4"/>
      <w:lvlJc w:val="left"/>
      <w:pPr>
        <w:ind w:left="320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648FA2A">
      <w:start w:val="1"/>
      <w:numFmt w:val="lowerLetter"/>
      <w:lvlText w:val="%5"/>
      <w:lvlJc w:val="left"/>
      <w:pPr>
        <w:ind w:left="392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EEA3FCE">
      <w:start w:val="1"/>
      <w:numFmt w:val="lowerRoman"/>
      <w:lvlText w:val="%6"/>
      <w:lvlJc w:val="left"/>
      <w:pPr>
        <w:ind w:left="464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3532215A">
      <w:start w:val="1"/>
      <w:numFmt w:val="decimal"/>
      <w:lvlText w:val="%7"/>
      <w:lvlJc w:val="left"/>
      <w:pPr>
        <w:ind w:left="536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DD32443A">
      <w:start w:val="1"/>
      <w:numFmt w:val="lowerLetter"/>
      <w:lvlText w:val="%8"/>
      <w:lvlJc w:val="left"/>
      <w:pPr>
        <w:ind w:left="608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21E9A1C">
      <w:start w:val="1"/>
      <w:numFmt w:val="lowerRoman"/>
      <w:lvlText w:val="%9"/>
      <w:lvlJc w:val="left"/>
      <w:pPr>
        <w:ind w:left="680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nsid w:val="2D8031F7"/>
    <w:multiLevelType w:val="hybridMultilevel"/>
    <w:tmpl w:val="39980902"/>
    <w:lvl w:ilvl="0" w:tplc="146E1C16">
      <w:start w:val="1"/>
      <w:numFmt w:val="lowerLetter"/>
      <w:lvlText w:val="%1)"/>
      <w:lvlJc w:val="left"/>
      <w:pPr>
        <w:ind w:left="80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C1263F96">
      <w:start w:val="1"/>
      <w:numFmt w:val="lowerLetter"/>
      <w:lvlText w:val="%2"/>
      <w:lvlJc w:val="left"/>
      <w:pPr>
        <w:ind w:left="15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0D0F68A">
      <w:start w:val="1"/>
      <w:numFmt w:val="lowerRoman"/>
      <w:lvlText w:val="%3"/>
      <w:lvlJc w:val="left"/>
      <w:pPr>
        <w:ind w:left="22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9E0B018">
      <w:start w:val="1"/>
      <w:numFmt w:val="decimal"/>
      <w:lvlText w:val="%4"/>
      <w:lvlJc w:val="left"/>
      <w:pPr>
        <w:ind w:left="29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332A61F0">
      <w:start w:val="1"/>
      <w:numFmt w:val="lowerLetter"/>
      <w:lvlText w:val="%5"/>
      <w:lvlJc w:val="left"/>
      <w:pPr>
        <w:ind w:left="36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660FC44">
      <w:start w:val="1"/>
      <w:numFmt w:val="lowerRoman"/>
      <w:lvlText w:val="%6"/>
      <w:lvlJc w:val="left"/>
      <w:pPr>
        <w:ind w:left="44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924ECE8">
      <w:start w:val="1"/>
      <w:numFmt w:val="decimal"/>
      <w:lvlText w:val="%7"/>
      <w:lvlJc w:val="left"/>
      <w:pPr>
        <w:ind w:left="51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FAEADB4">
      <w:start w:val="1"/>
      <w:numFmt w:val="lowerLetter"/>
      <w:lvlText w:val="%8"/>
      <w:lvlJc w:val="left"/>
      <w:pPr>
        <w:ind w:left="58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D32E014">
      <w:start w:val="1"/>
      <w:numFmt w:val="lowerRoman"/>
      <w:lvlText w:val="%9"/>
      <w:lvlJc w:val="left"/>
      <w:pPr>
        <w:ind w:left="65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
    <w:nsid w:val="360C3342"/>
    <w:multiLevelType w:val="hybridMultilevel"/>
    <w:tmpl w:val="30209B7C"/>
    <w:lvl w:ilvl="0" w:tplc="70B07D5C">
      <w:start w:val="1"/>
      <w:numFmt w:val="lowerLetter"/>
      <w:lvlText w:val="%1)"/>
      <w:lvlJc w:val="left"/>
      <w:pPr>
        <w:ind w:left="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9DE5AEE">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B2064506">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AEC6E60">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37CB4A4">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98ECF7E">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C0864D5C">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372DBB0">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90F20B5A">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
    <w:nsid w:val="40151FD0"/>
    <w:multiLevelType w:val="hybridMultilevel"/>
    <w:tmpl w:val="3EA008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43A42801"/>
    <w:multiLevelType w:val="multilevel"/>
    <w:tmpl w:val="EF0AF47E"/>
    <w:lvl w:ilvl="0">
      <w:start w:val="6"/>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7">
    <w:nsid w:val="57F8033E"/>
    <w:multiLevelType w:val="hybridMultilevel"/>
    <w:tmpl w:val="0BF4EBDA"/>
    <w:lvl w:ilvl="0" w:tplc="C936B9B6">
      <w:start w:val="1"/>
      <w:numFmt w:val="lowerLetter"/>
      <w:lvlText w:val="%1)"/>
      <w:lvlJc w:val="left"/>
      <w:pPr>
        <w:ind w:left="103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EA4C2476">
      <w:start w:val="1"/>
      <w:numFmt w:val="lowerLetter"/>
      <w:lvlText w:val="%2"/>
      <w:lvlJc w:val="left"/>
      <w:pPr>
        <w:ind w:left="17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0F348A4E">
      <w:start w:val="1"/>
      <w:numFmt w:val="lowerRoman"/>
      <w:lvlText w:val="%3"/>
      <w:lvlJc w:val="left"/>
      <w:pPr>
        <w:ind w:left="24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760053D0">
      <w:start w:val="1"/>
      <w:numFmt w:val="decimal"/>
      <w:lvlText w:val="%4"/>
      <w:lvlJc w:val="left"/>
      <w:pPr>
        <w:ind w:left="32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AD81E96">
      <w:start w:val="1"/>
      <w:numFmt w:val="lowerLetter"/>
      <w:lvlText w:val="%5"/>
      <w:lvlJc w:val="left"/>
      <w:pPr>
        <w:ind w:left="39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AB878F6">
      <w:start w:val="1"/>
      <w:numFmt w:val="lowerRoman"/>
      <w:lvlText w:val="%6"/>
      <w:lvlJc w:val="left"/>
      <w:pPr>
        <w:ind w:left="4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9680C54">
      <w:start w:val="1"/>
      <w:numFmt w:val="decimal"/>
      <w:lvlText w:val="%7"/>
      <w:lvlJc w:val="left"/>
      <w:pPr>
        <w:ind w:left="5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2F40FF0">
      <w:start w:val="1"/>
      <w:numFmt w:val="lowerLetter"/>
      <w:lvlText w:val="%8"/>
      <w:lvlJc w:val="left"/>
      <w:pPr>
        <w:ind w:left="6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ED14C8CA">
      <w:start w:val="1"/>
      <w:numFmt w:val="lowerRoman"/>
      <w:lvlText w:val="%9"/>
      <w:lvlJc w:val="left"/>
      <w:pPr>
        <w:ind w:left="6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8">
    <w:nsid w:val="6D7A3A92"/>
    <w:multiLevelType w:val="hybridMultilevel"/>
    <w:tmpl w:val="DC540FB0"/>
    <w:lvl w:ilvl="0" w:tplc="7D5E12F6">
      <w:start w:val="2"/>
      <w:numFmt w:val="decimal"/>
      <w:lvlText w:val="%1"/>
      <w:lvlJc w:val="left"/>
      <w:pPr>
        <w:ind w:left="576" w:hanging="360"/>
      </w:pPr>
      <w:rPr>
        <w:rFonts w:hint="default"/>
        <w:b/>
      </w:rPr>
    </w:lvl>
    <w:lvl w:ilvl="1" w:tplc="04160019" w:tentative="1">
      <w:start w:val="1"/>
      <w:numFmt w:val="lowerLetter"/>
      <w:lvlText w:val="%2."/>
      <w:lvlJc w:val="left"/>
      <w:pPr>
        <w:ind w:left="1296" w:hanging="360"/>
      </w:pPr>
    </w:lvl>
    <w:lvl w:ilvl="2" w:tplc="0416001B" w:tentative="1">
      <w:start w:val="1"/>
      <w:numFmt w:val="lowerRoman"/>
      <w:lvlText w:val="%3."/>
      <w:lvlJc w:val="right"/>
      <w:pPr>
        <w:ind w:left="2016" w:hanging="180"/>
      </w:pPr>
    </w:lvl>
    <w:lvl w:ilvl="3" w:tplc="0416000F" w:tentative="1">
      <w:start w:val="1"/>
      <w:numFmt w:val="decimal"/>
      <w:lvlText w:val="%4."/>
      <w:lvlJc w:val="left"/>
      <w:pPr>
        <w:ind w:left="2736" w:hanging="360"/>
      </w:pPr>
    </w:lvl>
    <w:lvl w:ilvl="4" w:tplc="04160019" w:tentative="1">
      <w:start w:val="1"/>
      <w:numFmt w:val="lowerLetter"/>
      <w:lvlText w:val="%5."/>
      <w:lvlJc w:val="left"/>
      <w:pPr>
        <w:ind w:left="3456" w:hanging="360"/>
      </w:pPr>
    </w:lvl>
    <w:lvl w:ilvl="5" w:tplc="0416001B" w:tentative="1">
      <w:start w:val="1"/>
      <w:numFmt w:val="lowerRoman"/>
      <w:lvlText w:val="%6."/>
      <w:lvlJc w:val="right"/>
      <w:pPr>
        <w:ind w:left="4176" w:hanging="180"/>
      </w:pPr>
    </w:lvl>
    <w:lvl w:ilvl="6" w:tplc="0416000F" w:tentative="1">
      <w:start w:val="1"/>
      <w:numFmt w:val="decimal"/>
      <w:lvlText w:val="%7."/>
      <w:lvlJc w:val="left"/>
      <w:pPr>
        <w:ind w:left="4896" w:hanging="360"/>
      </w:pPr>
    </w:lvl>
    <w:lvl w:ilvl="7" w:tplc="04160019" w:tentative="1">
      <w:start w:val="1"/>
      <w:numFmt w:val="lowerLetter"/>
      <w:lvlText w:val="%8."/>
      <w:lvlJc w:val="left"/>
      <w:pPr>
        <w:ind w:left="5616" w:hanging="360"/>
      </w:pPr>
    </w:lvl>
    <w:lvl w:ilvl="8" w:tplc="0416001B" w:tentative="1">
      <w:start w:val="1"/>
      <w:numFmt w:val="lowerRoman"/>
      <w:lvlText w:val="%9."/>
      <w:lvlJc w:val="right"/>
      <w:pPr>
        <w:ind w:left="6336" w:hanging="180"/>
      </w:pPr>
    </w:lvl>
  </w:abstractNum>
  <w:abstractNum w:abstractNumId="9">
    <w:nsid w:val="78663D30"/>
    <w:multiLevelType w:val="multilevel"/>
    <w:tmpl w:val="2EC000EA"/>
    <w:lvl w:ilvl="0">
      <w:start w:val="4"/>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start w:val="4"/>
      <w:numFmt w:val="decimal"/>
      <w:lvlRestart w:val="0"/>
      <w:lvlText w:val="%1.%2"/>
      <w:lvlJc w:val="left"/>
      <w:pPr>
        <w:ind w:left="73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0"/>
  </w:num>
  <w:num w:numId="2">
    <w:abstractNumId w:val="3"/>
  </w:num>
  <w:num w:numId="3">
    <w:abstractNumId w:val="1"/>
  </w:num>
  <w:num w:numId="4">
    <w:abstractNumId w:val="4"/>
  </w:num>
  <w:num w:numId="5">
    <w:abstractNumId w:val="9"/>
  </w:num>
  <w:num w:numId="6">
    <w:abstractNumId w:val="2"/>
  </w:num>
  <w:num w:numId="7">
    <w:abstractNumId w:val="7"/>
  </w:num>
  <w:num w:numId="8">
    <w:abstractNumId w:val="6"/>
  </w:num>
  <w:num w:numId="9">
    <w:abstractNumId w:val="8"/>
  </w:num>
  <w:num w:numId="10">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grammar="clean"/>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7650"/>
    <o:shapelayout v:ext="edit">
      <o:idmap v:ext="edit" data="2"/>
    </o:shapelayout>
  </w:hdrShapeDefaults>
  <w:footnotePr>
    <w:footnote w:id="-1"/>
    <w:footnote w:id="0"/>
  </w:footnotePr>
  <w:endnotePr>
    <w:endnote w:id="-1"/>
    <w:endnote w:id="0"/>
  </w:endnotePr>
  <w:compat/>
  <w:rsids>
    <w:rsidRoot w:val="008C56D9"/>
    <w:rsid w:val="00000447"/>
    <w:rsid w:val="000231D0"/>
    <w:rsid w:val="00024F21"/>
    <w:rsid w:val="00027489"/>
    <w:rsid w:val="00031AFC"/>
    <w:rsid w:val="00034FC4"/>
    <w:rsid w:val="000363DD"/>
    <w:rsid w:val="000373B1"/>
    <w:rsid w:val="000417FD"/>
    <w:rsid w:val="00041C28"/>
    <w:rsid w:val="00043479"/>
    <w:rsid w:val="00043B16"/>
    <w:rsid w:val="00051446"/>
    <w:rsid w:val="000664FB"/>
    <w:rsid w:val="000703CE"/>
    <w:rsid w:val="00071773"/>
    <w:rsid w:val="000731B9"/>
    <w:rsid w:val="00081951"/>
    <w:rsid w:val="00084484"/>
    <w:rsid w:val="0008656A"/>
    <w:rsid w:val="00086576"/>
    <w:rsid w:val="0009120B"/>
    <w:rsid w:val="00091C77"/>
    <w:rsid w:val="00094D22"/>
    <w:rsid w:val="00096510"/>
    <w:rsid w:val="000A1F2E"/>
    <w:rsid w:val="000A4F6B"/>
    <w:rsid w:val="000B0E49"/>
    <w:rsid w:val="000B206B"/>
    <w:rsid w:val="000B3B6F"/>
    <w:rsid w:val="000B5C5F"/>
    <w:rsid w:val="000B7619"/>
    <w:rsid w:val="000C56DC"/>
    <w:rsid w:val="000D05B8"/>
    <w:rsid w:val="000D4955"/>
    <w:rsid w:val="000D57B0"/>
    <w:rsid w:val="000E1517"/>
    <w:rsid w:val="000E3564"/>
    <w:rsid w:val="000E4140"/>
    <w:rsid w:val="000E46A2"/>
    <w:rsid w:val="000E4B79"/>
    <w:rsid w:val="000E6745"/>
    <w:rsid w:val="000F2A80"/>
    <w:rsid w:val="000F31D2"/>
    <w:rsid w:val="000F3301"/>
    <w:rsid w:val="00102F4D"/>
    <w:rsid w:val="001045B5"/>
    <w:rsid w:val="0011045F"/>
    <w:rsid w:val="0011084C"/>
    <w:rsid w:val="00110A08"/>
    <w:rsid w:val="00111251"/>
    <w:rsid w:val="00113485"/>
    <w:rsid w:val="00120053"/>
    <w:rsid w:val="0012151F"/>
    <w:rsid w:val="001238B6"/>
    <w:rsid w:val="00124BAB"/>
    <w:rsid w:val="001344BA"/>
    <w:rsid w:val="0014530C"/>
    <w:rsid w:val="001461BA"/>
    <w:rsid w:val="00151C32"/>
    <w:rsid w:val="001602E5"/>
    <w:rsid w:val="00163002"/>
    <w:rsid w:val="001672FC"/>
    <w:rsid w:val="00171C3D"/>
    <w:rsid w:val="00182C27"/>
    <w:rsid w:val="001845E6"/>
    <w:rsid w:val="0018534B"/>
    <w:rsid w:val="0018730E"/>
    <w:rsid w:val="001A0E3C"/>
    <w:rsid w:val="001A6197"/>
    <w:rsid w:val="001B4AEA"/>
    <w:rsid w:val="001C1F70"/>
    <w:rsid w:val="001C5F50"/>
    <w:rsid w:val="001D3D03"/>
    <w:rsid w:val="001D525A"/>
    <w:rsid w:val="001D6B7C"/>
    <w:rsid w:val="001E3A85"/>
    <w:rsid w:val="001F34F5"/>
    <w:rsid w:val="001F5E30"/>
    <w:rsid w:val="001F6A93"/>
    <w:rsid w:val="00200EA3"/>
    <w:rsid w:val="00202BC6"/>
    <w:rsid w:val="00210881"/>
    <w:rsid w:val="00212B72"/>
    <w:rsid w:val="002222BC"/>
    <w:rsid w:val="00230DCA"/>
    <w:rsid w:val="002320A6"/>
    <w:rsid w:val="00234CBD"/>
    <w:rsid w:val="00240CF7"/>
    <w:rsid w:val="00245643"/>
    <w:rsid w:val="00261BC9"/>
    <w:rsid w:val="002645BE"/>
    <w:rsid w:val="00264713"/>
    <w:rsid w:val="00265E4D"/>
    <w:rsid w:val="00270753"/>
    <w:rsid w:val="00272383"/>
    <w:rsid w:val="002749D5"/>
    <w:rsid w:val="00276E5E"/>
    <w:rsid w:val="002868E7"/>
    <w:rsid w:val="002875E7"/>
    <w:rsid w:val="00291427"/>
    <w:rsid w:val="00291AD5"/>
    <w:rsid w:val="00293B18"/>
    <w:rsid w:val="002961EF"/>
    <w:rsid w:val="002A6400"/>
    <w:rsid w:val="002A666F"/>
    <w:rsid w:val="002A773E"/>
    <w:rsid w:val="002B1EDD"/>
    <w:rsid w:val="002B5C26"/>
    <w:rsid w:val="002B6659"/>
    <w:rsid w:val="002C0D49"/>
    <w:rsid w:val="002C0E48"/>
    <w:rsid w:val="002C61C1"/>
    <w:rsid w:val="002D2E27"/>
    <w:rsid w:val="002D390C"/>
    <w:rsid w:val="002D67CC"/>
    <w:rsid w:val="002E09F2"/>
    <w:rsid w:val="002E20A9"/>
    <w:rsid w:val="002F1B81"/>
    <w:rsid w:val="002F3099"/>
    <w:rsid w:val="002F375E"/>
    <w:rsid w:val="002F4815"/>
    <w:rsid w:val="003034A9"/>
    <w:rsid w:val="00304982"/>
    <w:rsid w:val="00313DEE"/>
    <w:rsid w:val="00316898"/>
    <w:rsid w:val="0032069B"/>
    <w:rsid w:val="003220F6"/>
    <w:rsid w:val="003226A0"/>
    <w:rsid w:val="00322F45"/>
    <w:rsid w:val="00323CBE"/>
    <w:rsid w:val="00325934"/>
    <w:rsid w:val="003343C3"/>
    <w:rsid w:val="0034319D"/>
    <w:rsid w:val="00345819"/>
    <w:rsid w:val="00345A58"/>
    <w:rsid w:val="003463FA"/>
    <w:rsid w:val="003468BA"/>
    <w:rsid w:val="00346A4E"/>
    <w:rsid w:val="003557B7"/>
    <w:rsid w:val="0037336B"/>
    <w:rsid w:val="003764BA"/>
    <w:rsid w:val="003839F6"/>
    <w:rsid w:val="00387FBE"/>
    <w:rsid w:val="00390BED"/>
    <w:rsid w:val="003915F3"/>
    <w:rsid w:val="003A1D8A"/>
    <w:rsid w:val="003A323A"/>
    <w:rsid w:val="003A4AB5"/>
    <w:rsid w:val="003A61C3"/>
    <w:rsid w:val="003A61EA"/>
    <w:rsid w:val="003B0631"/>
    <w:rsid w:val="003B1AA7"/>
    <w:rsid w:val="003B3BB4"/>
    <w:rsid w:val="003B3FE5"/>
    <w:rsid w:val="003C114C"/>
    <w:rsid w:val="003C4050"/>
    <w:rsid w:val="003C7864"/>
    <w:rsid w:val="003D2597"/>
    <w:rsid w:val="003D41FD"/>
    <w:rsid w:val="003D4807"/>
    <w:rsid w:val="003D741F"/>
    <w:rsid w:val="003E1E01"/>
    <w:rsid w:val="003F40EC"/>
    <w:rsid w:val="003F4641"/>
    <w:rsid w:val="00404676"/>
    <w:rsid w:val="00407A78"/>
    <w:rsid w:val="00414C15"/>
    <w:rsid w:val="00423A9A"/>
    <w:rsid w:val="004273BF"/>
    <w:rsid w:val="004301B0"/>
    <w:rsid w:val="00434C23"/>
    <w:rsid w:val="00437712"/>
    <w:rsid w:val="0044073F"/>
    <w:rsid w:val="004415B3"/>
    <w:rsid w:val="00444A6D"/>
    <w:rsid w:val="00454330"/>
    <w:rsid w:val="00456F5F"/>
    <w:rsid w:val="004573D7"/>
    <w:rsid w:val="00464CED"/>
    <w:rsid w:val="0046774E"/>
    <w:rsid w:val="00473B34"/>
    <w:rsid w:val="00474B09"/>
    <w:rsid w:val="0048241D"/>
    <w:rsid w:val="004844F7"/>
    <w:rsid w:val="00486886"/>
    <w:rsid w:val="00487A5B"/>
    <w:rsid w:val="00490C00"/>
    <w:rsid w:val="004924F1"/>
    <w:rsid w:val="0049373A"/>
    <w:rsid w:val="00493AD7"/>
    <w:rsid w:val="004D0940"/>
    <w:rsid w:val="004E135F"/>
    <w:rsid w:val="004E1DFD"/>
    <w:rsid w:val="004E3BCB"/>
    <w:rsid w:val="004E4DF1"/>
    <w:rsid w:val="004E620F"/>
    <w:rsid w:val="004F5131"/>
    <w:rsid w:val="00506160"/>
    <w:rsid w:val="00517574"/>
    <w:rsid w:val="00517B3D"/>
    <w:rsid w:val="00523A92"/>
    <w:rsid w:val="005321CF"/>
    <w:rsid w:val="00534263"/>
    <w:rsid w:val="00537990"/>
    <w:rsid w:val="005540EF"/>
    <w:rsid w:val="00554E6C"/>
    <w:rsid w:val="005626BE"/>
    <w:rsid w:val="00567452"/>
    <w:rsid w:val="00577D9E"/>
    <w:rsid w:val="00583BD5"/>
    <w:rsid w:val="00592977"/>
    <w:rsid w:val="005976F0"/>
    <w:rsid w:val="005A5321"/>
    <w:rsid w:val="005C10D2"/>
    <w:rsid w:val="005D28AF"/>
    <w:rsid w:val="005D2EF3"/>
    <w:rsid w:val="005E208D"/>
    <w:rsid w:val="005E4082"/>
    <w:rsid w:val="005E65C9"/>
    <w:rsid w:val="005E764C"/>
    <w:rsid w:val="005F4465"/>
    <w:rsid w:val="00601D83"/>
    <w:rsid w:val="00603DF3"/>
    <w:rsid w:val="0061112C"/>
    <w:rsid w:val="00620FA4"/>
    <w:rsid w:val="00623B3C"/>
    <w:rsid w:val="006255CF"/>
    <w:rsid w:val="006400EE"/>
    <w:rsid w:val="00643516"/>
    <w:rsid w:val="00650057"/>
    <w:rsid w:val="006518EF"/>
    <w:rsid w:val="00655338"/>
    <w:rsid w:val="00656374"/>
    <w:rsid w:val="00660FE1"/>
    <w:rsid w:val="006611A3"/>
    <w:rsid w:val="00663314"/>
    <w:rsid w:val="00663FDA"/>
    <w:rsid w:val="00665607"/>
    <w:rsid w:val="00666686"/>
    <w:rsid w:val="00670A10"/>
    <w:rsid w:val="006729E9"/>
    <w:rsid w:val="00673E76"/>
    <w:rsid w:val="006875F1"/>
    <w:rsid w:val="0068777C"/>
    <w:rsid w:val="00694DB0"/>
    <w:rsid w:val="006B5AA6"/>
    <w:rsid w:val="006C0AA4"/>
    <w:rsid w:val="006C4438"/>
    <w:rsid w:val="006D0A59"/>
    <w:rsid w:val="006D0B79"/>
    <w:rsid w:val="006D590C"/>
    <w:rsid w:val="006E0C74"/>
    <w:rsid w:val="006F00DE"/>
    <w:rsid w:val="006F3F1C"/>
    <w:rsid w:val="00700D96"/>
    <w:rsid w:val="00702B63"/>
    <w:rsid w:val="00703A21"/>
    <w:rsid w:val="00703C44"/>
    <w:rsid w:val="00704D4B"/>
    <w:rsid w:val="007064C7"/>
    <w:rsid w:val="007140DE"/>
    <w:rsid w:val="00716009"/>
    <w:rsid w:val="00721A44"/>
    <w:rsid w:val="00721A51"/>
    <w:rsid w:val="00726EF4"/>
    <w:rsid w:val="007318CC"/>
    <w:rsid w:val="00732332"/>
    <w:rsid w:val="00733CFE"/>
    <w:rsid w:val="00735DB4"/>
    <w:rsid w:val="007407AA"/>
    <w:rsid w:val="00744CA3"/>
    <w:rsid w:val="00745698"/>
    <w:rsid w:val="0075156C"/>
    <w:rsid w:val="007572C0"/>
    <w:rsid w:val="007619C5"/>
    <w:rsid w:val="00764DAF"/>
    <w:rsid w:val="00765B40"/>
    <w:rsid w:val="00767D92"/>
    <w:rsid w:val="00774984"/>
    <w:rsid w:val="00774C40"/>
    <w:rsid w:val="007766E2"/>
    <w:rsid w:val="0078047E"/>
    <w:rsid w:val="007847B9"/>
    <w:rsid w:val="007939C1"/>
    <w:rsid w:val="00793AFE"/>
    <w:rsid w:val="007A03C7"/>
    <w:rsid w:val="007A6A3D"/>
    <w:rsid w:val="007B1707"/>
    <w:rsid w:val="007B616C"/>
    <w:rsid w:val="007D04EB"/>
    <w:rsid w:val="007E37EF"/>
    <w:rsid w:val="007E5C5A"/>
    <w:rsid w:val="007E6771"/>
    <w:rsid w:val="007F3A5F"/>
    <w:rsid w:val="007F3D90"/>
    <w:rsid w:val="007F767C"/>
    <w:rsid w:val="00805C78"/>
    <w:rsid w:val="008112D4"/>
    <w:rsid w:val="00816753"/>
    <w:rsid w:val="00822234"/>
    <w:rsid w:val="00826546"/>
    <w:rsid w:val="00830189"/>
    <w:rsid w:val="00830258"/>
    <w:rsid w:val="0084648E"/>
    <w:rsid w:val="00850430"/>
    <w:rsid w:val="00855AB4"/>
    <w:rsid w:val="00855BDF"/>
    <w:rsid w:val="00860164"/>
    <w:rsid w:val="00864AC8"/>
    <w:rsid w:val="008748E3"/>
    <w:rsid w:val="008765B7"/>
    <w:rsid w:val="00876932"/>
    <w:rsid w:val="00877957"/>
    <w:rsid w:val="00881719"/>
    <w:rsid w:val="008834AD"/>
    <w:rsid w:val="00887F4A"/>
    <w:rsid w:val="008A0311"/>
    <w:rsid w:val="008A0E64"/>
    <w:rsid w:val="008A1A4B"/>
    <w:rsid w:val="008A4FB4"/>
    <w:rsid w:val="008A699C"/>
    <w:rsid w:val="008A7561"/>
    <w:rsid w:val="008B3A2D"/>
    <w:rsid w:val="008C4049"/>
    <w:rsid w:val="008C56D9"/>
    <w:rsid w:val="008E00B5"/>
    <w:rsid w:val="008E1900"/>
    <w:rsid w:val="008E4F28"/>
    <w:rsid w:val="008E66BE"/>
    <w:rsid w:val="008F4D3C"/>
    <w:rsid w:val="008F77B5"/>
    <w:rsid w:val="009055AF"/>
    <w:rsid w:val="0091268F"/>
    <w:rsid w:val="00916746"/>
    <w:rsid w:val="009262F4"/>
    <w:rsid w:val="00927AAA"/>
    <w:rsid w:val="0093098B"/>
    <w:rsid w:val="009320F0"/>
    <w:rsid w:val="00935452"/>
    <w:rsid w:val="009415FB"/>
    <w:rsid w:val="00941A1D"/>
    <w:rsid w:val="00950D67"/>
    <w:rsid w:val="0095227A"/>
    <w:rsid w:val="0095434E"/>
    <w:rsid w:val="009547DE"/>
    <w:rsid w:val="009614FF"/>
    <w:rsid w:val="0096489D"/>
    <w:rsid w:val="00965D6E"/>
    <w:rsid w:val="00977CA8"/>
    <w:rsid w:val="0099010F"/>
    <w:rsid w:val="00990E09"/>
    <w:rsid w:val="00991973"/>
    <w:rsid w:val="009924D0"/>
    <w:rsid w:val="00995B0C"/>
    <w:rsid w:val="009971E2"/>
    <w:rsid w:val="00997963"/>
    <w:rsid w:val="009A04BC"/>
    <w:rsid w:val="009A34CB"/>
    <w:rsid w:val="009A5084"/>
    <w:rsid w:val="009B114A"/>
    <w:rsid w:val="009B2A5D"/>
    <w:rsid w:val="009B335A"/>
    <w:rsid w:val="009B5312"/>
    <w:rsid w:val="009B6440"/>
    <w:rsid w:val="009B7357"/>
    <w:rsid w:val="009C2C59"/>
    <w:rsid w:val="009C5426"/>
    <w:rsid w:val="009C56E0"/>
    <w:rsid w:val="009C65D8"/>
    <w:rsid w:val="009D7B07"/>
    <w:rsid w:val="009E1505"/>
    <w:rsid w:val="009E3FAB"/>
    <w:rsid w:val="009F42A2"/>
    <w:rsid w:val="009F624F"/>
    <w:rsid w:val="00A03768"/>
    <w:rsid w:val="00A12E80"/>
    <w:rsid w:val="00A36FA3"/>
    <w:rsid w:val="00A417D4"/>
    <w:rsid w:val="00A4184A"/>
    <w:rsid w:val="00A454E0"/>
    <w:rsid w:val="00A46484"/>
    <w:rsid w:val="00A50D16"/>
    <w:rsid w:val="00A52291"/>
    <w:rsid w:val="00A564FC"/>
    <w:rsid w:val="00A57839"/>
    <w:rsid w:val="00A63C46"/>
    <w:rsid w:val="00A8617B"/>
    <w:rsid w:val="00A86FD6"/>
    <w:rsid w:val="00A90DA1"/>
    <w:rsid w:val="00A94F58"/>
    <w:rsid w:val="00AA53B1"/>
    <w:rsid w:val="00AB06C5"/>
    <w:rsid w:val="00AB1CAA"/>
    <w:rsid w:val="00AB495B"/>
    <w:rsid w:val="00AB5D02"/>
    <w:rsid w:val="00AC5A0A"/>
    <w:rsid w:val="00AD1EC5"/>
    <w:rsid w:val="00AD58CB"/>
    <w:rsid w:val="00AE0005"/>
    <w:rsid w:val="00AE17AF"/>
    <w:rsid w:val="00AE1867"/>
    <w:rsid w:val="00AF0A80"/>
    <w:rsid w:val="00AF784F"/>
    <w:rsid w:val="00B0023B"/>
    <w:rsid w:val="00B16CDA"/>
    <w:rsid w:val="00B35125"/>
    <w:rsid w:val="00B4527B"/>
    <w:rsid w:val="00B53BA6"/>
    <w:rsid w:val="00B547BD"/>
    <w:rsid w:val="00B56209"/>
    <w:rsid w:val="00B64864"/>
    <w:rsid w:val="00B65945"/>
    <w:rsid w:val="00B66057"/>
    <w:rsid w:val="00B70ABC"/>
    <w:rsid w:val="00B724E1"/>
    <w:rsid w:val="00B81B9B"/>
    <w:rsid w:val="00B85AEA"/>
    <w:rsid w:val="00B9241F"/>
    <w:rsid w:val="00B941A1"/>
    <w:rsid w:val="00B96B4F"/>
    <w:rsid w:val="00BA2952"/>
    <w:rsid w:val="00BA3D67"/>
    <w:rsid w:val="00BA7482"/>
    <w:rsid w:val="00BB05DE"/>
    <w:rsid w:val="00BB7198"/>
    <w:rsid w:val="00BD0B60"/>
    <w:rsid w:val="00BD412B"/>
    <w:rsid w:val="00BE2FD8"/>
    <w:rsid w:val="00BE36BB"/>
    <w:rsid w:val="00BE4BCA"/>
    <w:rsid w:val="00BE4DF7"/>
    <w:rsid w:val="00BF387B"/>
    <w:rsid w:val="00C05CE9"/>
    <w:rsid w:val="00C118F8"/>
    <w:rsid w:val="00C122B4"/>
    <w:rsid w:val="00C23A61"/>
    <w:rsid w:val="00C378F0"/>
    <w:rsid w:val="00C43117"/>
    <w:rsid w:val="00C47924"/>
    <w:rsid w:val="00C62958"/>
    <w:rsid w:val="00C6680B"/>
    <w:rsid w:val="00C66E34"/>
    <w:rsid w:val="00C72202"/>
    <w:rsid w:val="00C72D04"/>
    <w:rsid w:val="00C72F33"/>
    <w:rsid w:val="00C7556B"/>
    <w:rsid w:val="00C82FA3"/>
    <w:rsid w:val="00C85B14"/>
    <w:rsid w:val="00C86D1F"/>
    <w:rsid w:val="00C8792C"/>
    <w:rsid w:val="00C91A57"/>
    <w:rsid w:val="00C96D66"/>
    <w:rsid w:val="00C97398"/>
    <w:rsid w:val="00CA6BBF"/>
    <w:rsid w:val="00CB195D"/>
    <w:rsid w:val="00CB297C"/>
    <w:rsid w:val="00CB393D"/>
    <w:rsid w:val="00CB4379"/>
    <w:rsid w:val="00CB48D9"/>
    <w:rsid w:val="00CB6452"/>
    <w:rsid w:val="00CB79F3"/>
    <w:rsid w:val="00CC1F57"/>
    <w:rsid w:val="00CC28BB"/>
    <w:rsid w:val="00CC6C3A"/>
    <w:rsid w:val="00CD2CCD"/>
    <w:rsid w:val="00CD3773"/>
    <w:rsid w:val="00CD4DD1"/>
    <w:rsid w:val="00CD7795"/>
    <w:rsid w:val="00CE2405"/>
    <w:rsid w:val="00CE2581"/>
    <w:rsid w:val="00CE3FDA"/>
    <w:rsid w:val="00CF3414"/>
    <w:rsid w:val="00CF43C2"/>
    <w:rsid w:val="00CF78AC"/>
    <w:rsid w:val="00D056E4"/>
    <w:rsid w:val="00D05E44"/>
    <w:rsid w:val="00D25958"/>
    <w:rsid w:val="00D25D1C"/>
    <w:rsid w:val="00D26BB6"/>
    <w:rsid w:val="00D32888"/>
    <w:rsid w:val="00D34A63"/>
    <w:rsid w:val="00D354E6"/>
    <w:rsid w:val="00D35763"/>
    <w:rsid w:val="00D410CC"/>
    <w:rsid w:val="00D46A4B"/>
    <w:rsid w:val="00D55D39"/>
    <w:rsid w:val="00D60A26"/>
    <w:rsid w:val="00D61B5D"/>
    <w:rsid w:val="00D61C85"/>
    <w:rsid w:val="00D62ECB"/>
    <w:rsid w:val="00D673E2"/>
    <w:rsid w:val="00D805C6"/>
    <w:rsid w:val="00D816E0"/>
    <w:rsid w:val="00D83407"/>
    <w:rsid w:val="00D83579"/>
    <w:rsid w:val="00D87452"/>
    <w:rsid w:val="00D92931"/>
    <w:rsid w:val="00D946CE"/>
    <w:rsid w:val="00D967B1"/>
    <w:rsid w:val="00DA4502"/>
    <w:rsid w:val="00DB2D4C"/>
    <w:rsid w:val="00DB3398"/>
    <w:rsid w:val="00DB3DA5"/>
    <w:rsid w:val="00DB5BC7"/>
    <w:rsid w:val="00DB5BCD"/>
    <w:rsid w:val="00DB6B1A"/>
    <w:rsid w:val="00DB7A6F"/>
    <w:rsid w:val="00DC43C9"/>
    <w:rsid w:val="00DD3A79"/>
    <w:rsid w:val="00DD50DC"/>
    <w:rsid w:val="00DE5B67"/>
    <w:rsid w:val="00E010C5"/>
    <w:rsid w:val="00E01749"/>
    <w:rsid w:val="00E03913"/>
    <w:rsid w:val="00E04CD4"/>
    <w:rsid w:val="00E11D09"/>
    <w:rsid w:val="00E2123E"/>
    <w:rsid w:val="00E31E2B"/>
    <w:rsid w:val="00E33C6E"/>
    <w:rsid w:val="00E378A6"/>
    <w:rsid w:val="00E41CEB"/>
    <w:rsid w:val="00E41D3B"/>
    <w:rsid w:val="00E453E3"/>
    <w:rsid w:val="00E475A7"/>
    <w:rsid w:val="00E5327F"/>
    <w:rsid w:val="00E55243"/>
    <w:rsid w:val="00E64CA9"/>
    <w:rsid w:val="00E65266"/>
    <w:rsid w:val="00E70CDC"/>
    <w:rsid w:val="00E72A89"/>
    <w:rsid w:val="00E72D2C"/>
    <w:rsid w:val="00E76B7B"/>
    <w:rsid w:val="00E81173"/>
    <w:rsid w:val="00E839CD"/>
    <w:rsid w:val="00E8584C"/>
    <w:rsid w:val="00E903B6"/>
    <w:rsid w:val="00E90762"/>
    <w:rsid w:val="00E90CFA"/>
    <w:rsid w:val="00E944D8"/>
    <w:rsid w:val="00EB163A"/>
    <w:rsid w:val="00EC1995"/>
    <w:rsid w:val="00EC20AE"/>
    <w:rsid w:val="00EC3B3F"/>
    <w:rsid w:val="00EC529A"/>
    <w:rsid w:val="00EC5C95"/>
    <w:rsid w:val="00ED2C1E"/>
    <w:rsid w:val="00EE246A"/>
    <w:rsid w:val="00EE6942"/>
    <w:rsid w:val="00EF2C58"/>
    <w:rsid w:val="00EF5A9D"/>
    <w:rsid w:val="00F010D9"/>
    <w:rsid w:val="00F05BEE"/>
    <w:rsid w:val="00F0606D"/>
    <w:rsid w:val="00F06A01"/>
    <w:rsid w:val="00F115D8"/>
    <w:rsid w:val="00F166C0"/>
    <w:rsid w:val="00F2274C"/>
    <w:rsid w:val="00F23275"/>
    <w:rsid w:val="00F26297"/>
    <w:rsid w:val="00F31A17"/>
    <w:rsid w:val="00F3460A"/>
    <w:rsid w:val="00F35DF7"/>
    <w:rsid w:val="00F37916"/>
    <w:rsid w:val="00F439A6"/>
    <w:rsid w:val="00F50292"/>
    <w:rsid w:val="00F521BB"/>
    <w:rsid w:val="00F532D8"/>
    <w:rsid w:val="00F60A5E"/>
    <w:rsid w:val="00F60FF4"/>
    <w:rsid w:val="00F62D17"/>
    <w:rsid w:val="00F65900"/>
    <w:rsid w:val="00F74791"/>
    <w:rsid w:val="00F75B80"/>
    <w:rsid w:val="00F77332"/>
    <w:rsid w:val="00F808FB"/>
    <w:rsid w:val="00F82567"/>
    <w:rsid w:val="00F83989"/>
    <w:rsid w:val="00F90D49"/>
    <w:rsid w:val="00F96939"/>
    <w:rsid w:val="00F97641"/>
    <w:rsid w:val="00FA1EE9"/>
    <w:rsid w:val="00FA5EC3"/>
    <w:rsid w:val="00FA731B"/>
    <w:rsid w:val="00FB03E5"/>
    <w:rsid w:val="00FB1252"/>
    <w:rsid w:val="00FC2351"/>
    <w:rsid w:val="00FC4001"/>
    <w:rsid w:val="00FD70F4"/>
    <w:rsid w:val="00FE161B"/>
    <w:rsid w:val="00FE5ECD"/>
    <w:rsid w:val="00FE792F"/>
    <w:rsid w:val="00FF2707"/>
    <w:rsid w:val="00FF2DD0"/>
    <w:rsid w:val="00FF64EE"/>
    <w:rsid w:val="00FF6C0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0DCA"/>
    <w:rPr>
      <w:rFonts w:ascii="Arial" w:hAnsi="Arial"/>
      <w:sz w:val="28"/>
    </w:rPr>
  </w:style>
  <w:style w:type="paragraph" w:styleId="Ttulo1">
    <w:name w:val="heading 1"/>
    <w:basedOn w:val="Normal"/>
    <w:next w:val="Normal"/>
    <w:qFormat/>
    <w:rsid w:val="00230DCA"/>
    <w:pPr>
      <w:keepNext/>
      <w:jc w:val="both"/>
      <w:outlineLvl w:val="0"/>
    </w:pPr>
    <w:rPr>
      <w:b/>
    </w:rPr>
  </w:style>
  <w:style w:type="paragraph" w:styleId="Ttulo2">
    <w:name w:val="heading 2"/>
    <w:basedOn w:val="Normal"/>
    <w:next w:val="Normal"/>
    <w:qFormat/>
    <w:rsid w:val="00230DCA"/>
    <w:pPr>
      <w:keepNext/>
      <w:jc w:val="center"/>
      <w:outlineLvl w:val="1"/>
    </w:pPr>
    <w:rPr>
      <w:b/>
    </w:rPr>
  </w:style>
  <w:style w:type="paragraph" w:styleId="Ttulo3">
    <w:name w:val="heading 3"/>
    <w:basedOn w:val="Normal"/>
    <w:next w:val="Normal"/>
    <w:qFormat/>
    <w:rsid w:val="00230DCA"/>
    <w:pPr>
      <w:keepNext/>
      <w:jc w:val="center"/>
      <w:outlineLvl w:val="2"/>
    </w:pPr>
    <w:rPr>
      <w:b/>
      <w:sz w:val="24"/>
    </w:rPr>
  </w:style>
  <w:style w:type="paragraph" w:styleId="Ttulo4">
    <w:name w:val="heading 4"/>
    <w:basedOn w:val="Normal"/>
    <w:next w:val="Normal"/>
    <w:qFormat/>
    <w:rsid w:val="00230DCA"/>
    <w:pPr>
      <w:keepNext/>
      <w:jc w:val="both"/>
      <w:outlineLvl w:val="3"/>
    </w:pPr>
    <w:rPr>
      <w:b/>
      <w:sz w:val="22"/>
    </w:rPr>
  </w:style>
  <w:style w:type="paragraph" w:styleId="Ttulo5">
    <w:name w:val="heading 5"/>
    <w:basedOn w:val="Normal"/>
    <w:next w:val="Normal"/>
    <w:qFormat/>
    <w:rsid w:val="00230DCA"/>
    <w:pPr>
      <w:keepNext/>
      <w:jc w:val="center"/>
      <w:outlineLvl w:val="4"/>
    </w:pPr>
    <w:rPr>
      <w:b/>
      <w:bCs/>
      <w:color w:val="0000FF"/>
    </w:rPr>
  </w:style>
  <w:style w:type="paragraph" w:styleId="Ttulo6">
    <w:name w:val="heading 6"/>
    <w:basedOn w:val="Normal"/>
    <w:next w:val="Normal"/>
    <w:qFormat/>
    <w:rsid w:val="00084484"/>
    <w:pPr>
      <w:spacing w:before="240" w:after="60"/>
      <w:outlineLvl w:val="5"/>
    </w:pPr>
    <w:rPr>
      <w:rFonts w:ascii="Times New Roman" w:hAnsi="Times New Roman"/>
      <w:b/>
      <w:bCs/>
      <w:sz w:val="22"/>
      <w:szCs w:val="22"/>
    </w:rPr>
  </w:style>
  <w:style w:type="paragraph" w:styleId="Ttulo7">
    <w:name w:val="heading 7"/>
    <w:basedOn w:val="Normal"/>
    <w:next w:val="Normal"/>
    <w:qFormat/>
    <w:rsid w:val="00272383"/>
    <w:pPr>
      <w:spacing w:before="240" w:after="60"/>
      <w:outlineLvl w:val="6"/>
    </w:pPr>
    <w:rPr>
      <w:rFonts w:ascii="Times New Roman" w:hAnsi="Times New Roman"/>
      <w:sz w:val="24"/>
      <w:szCs w:val="24"/>
    </w:rPr>
  </w:style>
  <w:style w:type="paragraph" w:styleId="Ttulo9">
    <w:name w:val="heading 9"/>
    <w:basedOn w:val="Normal"/>
    <w:next w:val="Normal"/>
    <w:qFormat/>
    <w:rsid w:val="00272383"/>
    <w:p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230DCA"/>
    <w:pPr>
      <w:ind w:firstLine="3828"/>
      <w:jc w:val="both"/>
    </w:pPr>
  </w:style>
  <w:style w:type="paragraph" w:styleId="Corpodetexto">
    <w:name w:val="Body Text"/>
    <w:basedOn w:val="Normal"/>
    <w:rsid w:val="00230DCA"/>
    <w:pPr>
      <w:jc w:val="both"/>
    </w:pPr>
    <w:rPr>
      <w:b/>
    </w:rPr>
  </w:style>
  <w:style w:type="paragraph" w:styleId="Corpodetexto2">
    <w:name w:val="Body Text 2"/>
    <w:basedOn w:val="Normal"/>
    <w:rsid w:val="00230DCA"/>
    <w:pPr>
      <w:jc w:val="both"/>
    </w:pPr>
  </w:style>
  <w:style w:type="paragraph" w:styleId="Corpodetexto3">
    <w:name w:val="Body Text 3"/>
    <w:basedOn w:val="Normal"/>
    <w:rsid w:val="00230DCA"/>
    <w:pPr>
      <w:jc w:val="both"/>
    </w:pPr>
    <w:rPr>
      <w:sz w:val="24"/>
    </w:rPr>
  </w:style>
  <w:style w:type="paragraph" w:styleId="Textodebalo">
    <w:name w:val="Balloon Text"/>
    <w:basedOn w:val="Normal"/>
    <w:semiHidden/>
    <w:rsid w:val="005E208D"/>
    <w:rPr>
      <w:rFonts w:ascii="Tahoma" w:hAnsi="Tahoma" w:cs="Tahoma"/>
      <w:sz w:val="16"/>
      <w:szCs w:val="16"/>
    </w:rPr>
  </w:style>
  <w:style w:type="paragraph" w:styleId="Cabealho">
    <w:name w:val="header"/>
    <w:basedOn w:val="Normal"/>
    <w:link w:val="CabealhoChar"/>
    <w:rsid w:val="007E5C5A"/>
    <w:pPr>
      <w:tabs>
        <w:tab w:val="center" w:pos="4419"/>
        <w:tab w:val="right" w:pos="8838"/>
      </w:tabs>
    </w:pPr>
  </w:style>
  <w:style w:type="paragraph" w:styleId="Rodap">
    <w:name w:val="footer"/>
    <w:basedOn w:val="Normal"/>
    <w:link w:val="RodapChar"/>
    <w:rsid w:val="007E5C5A"/>
    <w:pPr>
      <w:tabs>
        <w:tab w:val="center" w:pos="4419"/>
        <w:tab w:val="right" w:pos="8838"/>
      </w:tabs>
    </w:pPr>
  </w:style>
  <w:style w:type="character" w:styleId="Hyperlink">
    <w:name w:val="Hyperlink"/>
    <w:basedOn w:val="Fontepargpadro"/>
    <w:rsid w:val="00673E76"/>
    <w:rPr>
      <w:color w:val="0000FF"/>
      <w:u w:val="single"/>
    </w:rPr>
  </w:style>
  <w:style w:type="table" w:styleId="Tabelacomgrade">
    <w:name w:val="Table Grid"/>
    <w:basedOn w:val="Tabelanormal"/>
    <w:rsid w:val="000D05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basedOn w:val="Fontepargpadro"/>
    <w:qFormat/>
    <w:rsid w:val="00601D83"/>
    <w:rPr>
      <w:b/>
      <w:bCs/>
    </w:rPr>
  </w:style>
  <w:style w:type="paragraph" w:styleId="NormalWeb">
    <w:name w:val="Normal (Web)"/>
    <w:basedOn w:val="Normal"/>
    <w:uiPriority w:val="99"/>
    <w:rsid w:val="00601D83"/>
    <w:pPr>
      <w:spacing w:before="100" w:beforeAutospacing="1" w:after="100" w:afterAutospacing="1"/>
    </w:pPr>
    <w:rPr>
      <w:rFonts w:ascii="Arial Unicode MS" w:eastAsia="Arial Unicode MS" w:hAnsi="Arial Unicode MS" w:cs="Arial Unicode MS"/>
      <w:sz w:val="24"/>
      <w:szCs w:val="24"/>
    </w:rPr>
  </w:style>
  <w:style w:type="character" w:styleId="Nmerodepgina">
    <w:name w:val="page number"/>
    <w:basedOn w:val="Fontepargpadro"/>
    <w:rsid w:val="007A03C7"/>
  </w:style>
  <w:style w:type="paragraph" w:styleId="Lista2">
    <w:name w:val="List 2"/>
    <w:basedOn w:val="Normal"/>
    <w:rsid w:val="007A03C7"/>
    <w:pPr>
      <w:ind w:left="566" w:hanging="283"/>
    </w:pPr>
    <w:rPr>
      <w:rFonts w:ascii="Times New Roman" w:hAnsi="Times New Roman"/>
      <w:sz w:val="24"/>
    </w:rPr>
  </w:style>
  <w:style w:type="paragraph" w:styleId="Lista3">
    <w:name w:val="List 3"/>
    <w:basedOn w:val="Normal"/>
    <w:rsid w:val="007A03C7"/>
    <w:pPr>
      <w:ind w:left="849" w:hanging="283"/>
    </w:pPr>
    <w:rPr>
      <w:rFonts w:ascii="Times New Roman" w:hAnsi="Times New Roman"/>
      <w:sz w:val="24"/>
    </w:rPr>
  </w:style>
  <w:style w:type="paragraph" w:styleId="Commarcadores3">
    <w:name w:val="List Bullet 3"/>
    <w:basedOn w:val="Normal"/>
    <w:autoRedefine/>
    <w:rsid w:val="007A03C7"/>
    <w:pPr>
      <w:numPr>
        <w:numId w:val="1"/>
      </w:numPr>
    </w:pPr>
    <w:rPr>
      <w:rFonts w:ascii="Times New Roman" w:hAnsi="Times New Roman"/>
      <w:sz w:val="24"/>
    </w:rPr>
  </w:style>
  <w:style w:type="paragraph" w:styleId="Listadecontinuao2">
    <w:name w:val="List Continue 2"/>
    <w:basedOn w:val="Normal"/>
    <w:rsid w:val="007A03C7"/>
    <w:pPr>
      <w:spacing w:after="120"/>
      <w:ind w:left="566"/>
    </w:pPr>
    <w:rPr>
      <w:rFonts w:ascii="Times New Roman" w:hAnsi="Times New Roman"/>
      <w:sz w:val="24"/>
    </w:rPr>
  </w:style>
  <w:style w:type="paragraph" w:styleId="Ttulo">
    <w:name w:val="Title"/>
    <w:basedOn w:val="Normal"/>
    <w:qFormat/>
    <w:rsid w:val="007A03C7"/>
    <w:pPr>
      <w:spacing w:before="240" w:after="60"/>
      <w:jc w:val="center"/>
      <w:outlineLvl w:val="0"/>
    </w:pPr>
    <w:rPr>
      <w:b/>
      <w:kern w:val="28"/>
      <w:sz w:val="32"/>
    </w:rPr>
  </w:style>
  <w:style w:type="paragraph" w:styleId="Subttulo">
    <w:name w:val="Subtitle"/>
    <w:basedOn w:val="Normal"/>
    <w:qFormat/>
    <w:rsid w:val="007A03C7"/>
    <w:pPr>
      <w:spacing w:after="60"/>
      <w:jc w:val="center"/>
      <w:outlineLvl w:val="1"/>
    </w:pPr>
    <w:rPr>
      <w:sz w:val="24"/>
    </w:rPr>
  </w:style>
  <w:style w:type="paragraph" w:styleId="Recuodecorpodetexto2">
    <w:name w:val="Body Text Indent 2"/>
    <w:basedOn w:val="Normal"/>
    <w:rsid w:val="007A03C7"/>
    <w:pPr>
      <w:keepLines/>
      <w:suppressAutoHyphens/>
      <w:spacing w:after="120"/>
      <w:ind w:left="705"/>
      <w:jc w:val="both"/>
    </w:pPr>
    <w:rPr>
      <w:color w:val="FF0000"/>
      <w:sz w:val="20"/>
    </w:rPr>
  </w:style>
  <w:style w:type="paragraph" w:customStyle="1" w:styleId="Estilo1">
    <w:name w:val="Estilo1"/>
    <w:basedOn w:val="Normal"/>
    <w:rsid w:val="007A03C7"/>
    <w:pPr>
      <w:spacing w:after="120"/>
      <w:jc w:val="both"/>
    </w:pPr>
    <w:rPr>
      <w:sz w:val="20"/>
    </w:rPr>
  </w:style>
  <w:style w:type="character" w:customStyle="1" w:styleId="apple-style-span">
    <w:name w:val="apple-style-span"/>
    <w:basedOn w:val="Fontepargpadro"/>
    <w:rsid w:val="00F90D49"/>
  </w:style>
  <w:style w:type="paragraph" w:customStyle="1" w:styleId="texto1">
    <w:name w:val="texto1"/>
    <w:basedOn w:val="Normal"/>
    <w:rsid w:val="00272383"/>
    <w:pPr>
      <w:spacing w:before="100" w:beforeAutospacing="1" w:after="100" w:afterAutospacing="1"/>
    </w:pPr>
    <w:rPr>
      <w:rFonts w:ascii="Arial Unicode MS" w:eastAsia="Arial Unicode MS" w:hAnsi="Arial Unicode MS" w:cs="Arial Unicode MS"/>
      <w:sz w:val="24"/>
      <w:szCs w:val="24"/>
    </w:rPr>
  </w:style>
  <w:style w:type="character" w:styleId="nfase">
    <w:name w:val="Emphasis"/>
    <w:basedOn w:val="Fontepargpadro"/>
    <w:qFormat/>
    <w:rsid w:val="00272383"/>
    <w:rPr>
      <w:i/>
      <w:iCs/>
    </w:rPr>
  </w:style>
  <w:style w:type="paragraph" w:customStyle="1" w:styleId="Recuodecorpodetexto31">
    <w:name w:val="Recuo de corpo de texto 31"/>
    <w:basedOn w:val="Normal"/>
    <w:rsid w:val="00AF0A80"/>
    <w:pPr>
      <w:ind w:firstLine="3402"/>
      <w:jc w:val="both"/>
    </w:pPr>
    <w:rPr>
      <w:rFonts w:ascii="Garamond" w:hAnsi="Garamond"/>
    </w:rPr>
  </w:style>
  <w:style w:type="paragraph" w:customStyle="1" w:styleId="Recuodecorpodetexto21">
    <w:name w:val="Recuo de corpo de texto 21"/>
    <w:basedOn w:val="Normal"/>
    <w:rsid w:val="00AF0A80"/>
    <w:pPr>
      <w:ind w:firstLine="3402"/>
      <w:jc w:val="both"/>
    </w:pPr>
    <w:rPr>
      <w:rFonts w:ascii="Garamond" w:hAnsi="Garamond"/>
      <w:b/>
      <w:u w:val="single"/>
    </w:rPr>
  </w:style>
  <w:style w:type="paragraph" w:customStyle="1" w:styleId="subtem">
    <w:name w:val="subítem"/>
    <w:basedOn w:val="Normal"/>
    <w:rsid w:val="00A5783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pPr>
    <w:rPr>
      <w:rFonts w:ascii="Tahoma" w:hAnsi="Tahoma"/>
      <w:position w:val="-6"/>
      <w:sz w:val="24"/>
    </w:rPr>
  </w:style>
  <w:style w:type="paragraph" w:customStyle="1" w:styleId="BodyText21">
    <w:name w:val="Body Text 21"/>
    <w:basedOn w:val="Normal"/>
    <w:rsid w:val="00A5783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right="-1"/>
      <w:jc w:val="both"/>
    </w:pPr>
    <w:rPr>
      <w:rFonts w:ascii="Tahoma" w:hAnsi="Tahoma"/>
      <w:color w:val="000000"/>
      <w:position w:val="-6"/>
      <w:sz w:val="22"/>
    </w:rPr>
  </w:style>
  <w:style w:type="paragraph" w:styleId="PargrafodaLista">
    <w:name w:val="List Paragraph"/>
    <w:basedOn w:val="Normal"/>
    <w:uiPriority w:val="34"/>
    <w:qFormat/>
    <w:rsid w:val="00A57839"/>
    <w:pPr>
      <w:spacing w:after="200" w:line="276" w:lineRule="auto"/>
      <w:ind w:left="720"/>
      <w:contextualSpacing/>
    </w:pPr>
    <w:rPr>
      <w:rFonts w:ascii="Calibri" w:hAnsi="Calibri"/>
      <w:sz w:val="22"/>
      <w:szCs w:val="22"/>
    </w:rPr>
  </w:style>
  <w:style w:type="paragraph" w:customStyle="1" w:styleId="DefaultText">
    <w:name w:val="Default Text"/>
    <w:basedOn w:val="Normal"/>
    <w:rsid w:val="00A57839"/>
    <w:rPr>
      <w:rFonts w:ascii="Times New Roman" w:hAnsi="Times New Roman"/>
      <w:snapToGrid w:val="0"/>
      <w:sz w:val="24"/>
      <w:lang w:val="en-US"/>
    </w:rPr>
  </w:style>
  <w:style w:type="character" w:customStyle="1" w:styleId="apple-converted-space">
    <w:name w:val="apple-converted-space"/>
    <w:basedOn w:val="Fontepargpadro"/>
    <w:rsid w:val="00F62D17"/>
  </w:style>
  <w:style w:type="paragraph" w:styleId="SemEspaamento">
    <w:name w:val="No Spacing"/>
    <w:uiPriority w:val="1"/>
    <w:qFormat/>
    <w:rsid w:val="009D7B07"/>
    <w:rPr>
      <w:rFonts w:ascii="Calibri" w:eastAsia="Calibri" w:hAnsi="Calibri"/>
      <w:sz w:val="22"/>
      <w:szCs w:val="22"/>
      <w:lang w:eastAsia="en-US"/>
    </w:rPr>
  </w:style>
  <w:style w:type="character" w:customStyle="1" w:styleId="CabealhoChar">
    <w:name w:val="Cabeçalho Char"/>
    <w:basedOn w:val="Fontepargpadro"/>
    <w:link w:val="Cabealho"/>
    <w:rsid w:val="0099010F"/>
    <w:rPr>
      <w:rFonts w:ascii="Arial" w:hAnsi="Arial"/>
      <w:sz w:val="28"/>
    </w:rPr>
  </w:style>
  <w:style w:type="character" w:customStyle="1" w:styleId="RodapChar">
    <w:name w:val="Rodapé Char"/>
    <w:basedOn w:val="Fontepargpadro"/>
    <w:link w:val="Rodap"/>
    <w:rsid w:val="0099010F"/>
    <w:rPr>
      <w:rFonts w:ascii="Arial" w:hAnsi="Arial"/>
      <w:sz w:val="28"/>
    </w:rPr>
  </w:style>
  <w:style w:type="paragraph" w:customStyle="1" w:styleId="Corpodetexto21">
    <w:name w:val="Corpo de texto 21"/>
    <w:basedOn w:val="Normal"/>
    <w:rsid w:val="00D673E2"/>
    <w:pPr>
      <w:ind w:firstLine="2835"/>
      <w:jc w:val="both"/>
    </w:pPr>
    <w:rPr>
      <w:rFonts w:ascii="Garamond" w:hAnsi="Garamond"/>
    </w:rPr>
  </w:style>
</w:styles>
</file>

<file path=word/webSettings.xml><?xml version="1.0" encoding="utf-8"?>
<w:webSettings xmlns:r="http://schemas.openxmlformats.org/officeDocument/2006/relationships" xmlns:w="http://schemas.openxmlformats.org/wordprocessingml/2006/main">
  <w:divs>
    <w:div w:id="493375863">
      <w:bodyDiv w:val="1"/>
      <w:marLeft w:val="0"/>
      <w:marRight w:val="0"/>
      <w:marTop w:val="0"/>
      <w:marBottom w:val="0"/>
      <w:divBdr>
        <w:top w:val="none" w:sz="0" w:space="0" w:color="auto"/>
        <w:left w:val="none" w:sz="0" w:space="0" w:color="auto"/>
        <w:bottom w:val="none" w:sz="0" w:space="0" w:color="auto"/>
        <w:right w:val="none" w:sz="0" w:space="0" w:color="auto"/>
      </w:divBdr>
    </w:div>
    <w:div w:id="644747138">
      <w:bodyDiv w:val="1"/>
      <w:marLeft w:val="0"/>
      <w:marRight w:val="0"/>
      <w:marTop w:val="0"/>
      <w:marBottom w:val="0"/>
      <w:divBdr>
        <w:top w:val="none" w:sz="0" w:space="0" w:color="auto"/>
        <w:left w:val="none" w:sz="0" w:space="0" w:color="auto"/>
        <w:bottom w:val="none" w:sz="0" w:space="0" w:color="auto"/>
        <w:right w:val="none" w:sz="0" w:space="0" w:color="auto"/>
      </w:divBdr>
    </w:div>
    <w:div w:id="657226096">
      <w:bodyDiv w:val="1"/>
      <w:marLeft w:val="0"/>
      <w:marRight w:val="0"/>
      <w:marTop w:val="0"/>
      <w:marBottom w:val="0"/>
      <w:divBdr>
        <w:top w:val="none" w:sz="0" w:space="0" w:color="auto"/>
        <w:left w:val="none" w:sz="0" w:space="0" w:color="auto"/>
        <w:bottom w:val="none" w:sz="0" w:space="0" w:color="auto"/>
        <w:right w:val="none" w:sz="0" w:space="0" w:color="auto"/>
      </w:divBdr>
    </w:div>
    <w:div w:id="825630640">
      <w:bodyDiv w:val="1"/>
      <w:marLeft w:val="0"/>
      <w:marRight w:val="0"/>
      <w:marTop w:val="0"/>
      <w:marBottom w:val="0"/>
      <w:divBdr>
        <w:top w:val="none" w:sz="0" w:space="0" w:color="auto"/>
        <w:left w:val="none" w:sz="0" w:space="0" w:color="auto"/>
        <w:bottom w:val="none" w:sz="0" w:space="0" w:color="auto"/>
        <w:right w:val="none" w:sz="0" w:space="0" w:color="auto"/>
      </w:divBdr>
    </w:div>
    <w:div w:id="1505708570">
      <w:bodyDiv w:val="1"/>
      <w:marLeft w:val="0"/>
      <w:marRight w:val="0"/>
      <w:marTop w:val="0"/>
      <w:marBottom w:val="0"/>
      <w:divBdr>
        <w:top w:val="none" w:sz="0" w:space="0" w:color="auto"/>
        <w:left w:val="none" w:sz="0" w:space="0" w:color="auto"/>
        <w:bottom w:val="none" w:sz="0" w:space="0" w:color="auto"/>
        <w:right w:val="none" w:sz="0" w:space="0" w:color="auto"/>
      </w:divBdr>
    </w:div>
    <w:div w:id="156671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CC8FA-3AC1-403D-BFDD-85D36C47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5212</Words>
  <Characters>28149</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EXCELENTÍSSIMO SENHOR PREFEITO MUNICIPAL DE NARANDIBA/SP</vt:lpstr>
    </vt:vector>
  </TitlesOfParts>
  <Company>Residencial</Company>
  <LinksUpToDate>false</LinksUpToDate>
  <CharactersWithSpaces>33295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EXCELENTÍSSIMO SENHOR PREFEITO MUNICIPAL DE NARANDIBA/SP</dc:title>
  <dc:creator>Usuario Final</dc:creator>
  <cp:lastModifiedBy>LICITAÇÃO</cp:lastModifiedBy>
  <cp:revision>13</cp:revision>
  <cp:lastPrinted>2020-09-28T10:54:00Z</cp:lastPrinted>
  <dcterms:created xsi:type="dcterms:W3CDTF">2020-09-21T14:52:00Z</dcterms:created>
  <dcterms:modified xsi:type="dcterms:W3CDTF">2020-09-28T11:00:00Z</dcterms:modified>
</cp:coreProperties>
</file>